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jc w:val="center"/>
        <w:tblLook w:val="01E0" w:firstRow="1" w:lastRow="1" w:firstColumn="1" w:lastColumn="1" w:noHBand="0" w:noVBand="0"/>
      </w:tblPr>
      <w:tblGrid>
        <w:gridCol w:w="3964"/>
        <w:gridCol w:w="5670"/>
      </w:tblGrid>
      <w:tr w:rsidR="008253F3" w:rsidRPr="0027122B" w14:paraId="21B37701" w14:textId="77777777" w:rsidTr="00F24D1C">
        <w:trPr>
          <w:jc w:val="center"/>
        </w:trPr>
        <w:tc>
          <w:tcPr>
            <w:tcW w:w="3964" w:type="dxa"/>
            <w:hideMark/>
          </w:tcPr>
          <w:p w14:paraId="55607E6C" w14:textId="003991F6" w:rsidR="00732262" w:rsidRPr="00732262" w:rsidRDefault="00F454DC" w:rsidP="004A233E">
            <w:pPr>
              <w:spacing w:line="240" w:lineRule="auto"/>
              <w:jc w:val="center"/>
              <w:rPr>
                <w:rFonts w:eastAsia="Times New Roman"/>
                <w:b/>
                <w:bCs/>
                <w:sz w:val="26"/>
                <w:lang w:val="en-GB"/>
              </w:rPr>
            </w:pPr>
            <w:r>
              <w:rPr>
                <w:rFonts w:eastAsia="Times New Roman"/>
                <w:b/>
                <w:bCs/>
                <w:sz w:val="26"/>
                <w:lang w:val="en-GB"/>
              </w:rPr>
              <w:t>ỦY</w:t>
            </w:r>
            <w:r w:rsidR="00732262" w:rsidRPr="00732262">
              <w:rPr>
                <w:rFonts w:eastAsia="Times New Roman"/>
                <w:b/>
                <w:bCs/>
                <w:sz w:val="26"/>
                <w:lang w:val="en-GB"/>
              </w:rPr>
              <w:t xml:space="preserve"> BAN NHÂN DÂN</w:t>
            </w:r>
          </w:p>
          <w:p w14:paraId="05B065E8" w14:textId="0DD707E8" w:rsidR="008253F3" w:rsidRPr="00732262" w:rsidRDefault="008253F3" w:rsidP="004A233E">
            <w:pPr>
              <w:spacing w:line="240" w:lineRule="auto"/>
              <w:jc w:val="center"/>
              <w:rPr>
                <w:rFonts w:eastAsia="Times New Roman"/>
                <w:b/>
                <w:bCs/>
                <w:sz w:val="26"/>
                <w:lang w:val="en-GB"/>
              </w:rPr>
            </w:pPr>
            <w:r w:rsidRPr="00732262">
              <w:rPr>
                <w:rFonts w:eastAsia="Times New Roman"/>
                <w:b/>
                <w:bCs/>
                <w:sz w:val="26"/>
                <w:lang w:val="en-GB"/>
              </w:rPr>
              <w:t xml:space="preserve">PHƯỜNG </w:t>
            </w:r>
            <w:r w:rsidR="00977FB0">
              <w:rPr>
                <w:rFonts w:eastAsia="Times New Roman"/>
                <w:b/>
                <w:bCs/>
                <w:sz w:val="26"/>
                <w:lang w:val="en-GB"/>
              </w:rPr>
              <w:t>NAM HỒNG LĨNH</w:t>
            </w:r>
          </w:p>
          <w:p w14:paraId="166FB1A4" w14:textId="169047A6" w:rsidR="00732262" w:rsidRDefault="00B84863" w:rsidP="004A233E">
            <w:pPr>
              <w:spacing w:line="240" w:lineRule="auto"/>
              <w:jc w:val="center"/>
              <w:rPr>
                <w:rFonts w:eastAsia="Times New Roman"/>
                <w:bCs/>
                <w:sz w:val="26"/>
                <w:lang w:val="en-GB"/>
              </w:rPr>
            </w:pPr>
            <w:r>
              <w:rPr>
                <w:rFonts w:eastAsia="Times New Roman"/>
                <w:bCs/>
                <w:noProof/>
                <w:sz w:val="26"/>
              </w:rPr>
              <mc:AlternateContent>
                <mc:Choice Requires="wps">
                  <w:drawing>
                    <wp:anchor distT="0" distB="0" distL="114300" distR="114300" simplePos="0" relativeHeight="251663360" behindDoc="0" locked="0" layoutInCell="1" allowOverlap="1" wp14:anchorId="38196107" wp14:editId="1E5F6B5B">
                      <wp:simplePos x="0" y="0"/>
                      <wp:positionH relativeFrom="column">
                        <wp:posOffset>824861</wp:posOffset>
                      </wp:positionH>
                      <wp:positionV relativeFrom="paragraph">
                        <wp:posOffset>26043</wp:posOffset>
                      </wp:positionV>
                      <wp:extent cx="723666" cy="0"/>
                      <wp:effectExtent l="0" t="0" r="19685" b="19050"/>
                      <wp:wrapNone/>
                      <wp:docPr id="4" name="Straight Connector 4"/>
                      <wp:cNvGraphicFramePr/>
                      <a:graphic xmlns:a="http://schemas.openxmlformats.org/drawingml/2006/main">
                        <a:graphicData uri="http://schemas.microsoft.com/office/word/2010/wordprocessingShape">
                          <wps:wsp>
                            <wps:cNvCnPr/>
                            <wps:spPr>
                              <a:xfrm>
                                <a:off x="0" y="0"/>
                                <a:ext cx="7236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A46476"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4.95pt,2.05pt" to="121.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" strokecolor="black [3200]" strokeweight=".5pt">
                      <v:stroke joinstyle="miter"/>
                    </v:line>
                  </w:pict>
                </mc:Fallback>
              </mc:AlternateContent>
            </w:r>
          </w:p>
          <w:p w14:paraId="6ECF417B" w14:textId="60A64364" w:rsidR="00732262" w:rsidRPr="00F24D1C" w:rsidRDefault="00732262" w:rsidP="002316B6">
            <w:pPr>
              <w:spacing w:line="240" w:lineRule="auto"/>
              <w:jc w:val="center"/>
              <w:rPr>
                <w:rFonts w:eastAsia="Times New Roman"/>
                <w:bCs/>
                <w:sz w:val="26"/>
                <w:szCs w:val="26"/>
                <w:lang w:val="en-GB"/>
              </w:rPr>
            </w:pPr>
            <w:r w:rsidRPr="0027122B">
              <w:rPr>
                <w:rFonts w:eastAsia="Times New Roman"/>
                <w:bCs/>
                <w:sz w:val="26"/>
                <w:szCs w:val="26"/>
                <w:lang w:val="en-GB"/>
              </w:rPr>
              <w:t>Số:</w:t>
            </w:r>
            <w:r w:rsidR="00E869B7">
              <w:rPr>
                <w:rFonts w:eastAsia="Times New Roman"/>
                <w:bCs/>
                <w:sz w:val="26"/>
                <w:szCs w:val="26"/>
                <w:lang w:val="en-GB"/>
              </w:rPr>
              <w:t xml:space="preserve">          </w:t>
            </w:r>
            <w:r w:rsidR="00977FB0">
              <w:rPr>
                <w:rFonts w:eastAsia="Times New Roman"/>
                <w:bCs/>
                <w:sz w:val="26"/>
                <w:szCs w:val="26"/>
                <w:lang w:val="en-GB"/>
              </w:rPr>
              <w:t xml:space="preserve">  </w:t>
            </w:r>
            <w:r w:rsidR="002316B6">
              <w:rPr>
                <w:rFonts w:eastAsia="Times New Roman"/>
                <w:bCs/>
                <w:sz w:val="26"/>
                <w:szCs w:val="26"/>
                <w:lang w:val="en-GB"/>
              </w:rPr>
              <w:t>/</w:t>
            </w:r>
            <w:r w:rsidR="00F24D1C">
              <w:rPr>
                <w:rFonts w:eastAsia="Times New Roman"/>
                <w:bCs/>
                <w:sz w:val="26"/>
                <w:szCs w:val="26"/>
                <w:lang w:val="en-GB"/>
              </w:rPr>
              <w:t>TTr-UBND</w:t>
            </w:r>
          </w:p>
        </w:tc>
        <w:tc>
          <w:tcPr>
            <w:tcW w:w="5670" w:type="dxa"/>
            <w:hideMark/>
          </w:tcPr>
          <w:p w14:paraId="407828DD" w14:textId="77777777" w:rsidR="008253F3" w:rsidRDefault="008253F3" w:rsidP="00732262">
            <w:pPr>
              <w:spacing w:line="240" w:lineRule="auto"/>
              <w:jc w:val="center"/>
              <w:rPr>
                <w:rFonts w:eastAsia="Times New Roman"/>
                <w:b/>
                <w:sz w:val="26"/>
                <w:szCs w:val="26"/>
                <w:lang w:val="en-GB"/>
              </w:rPr>
            </w:pPr>
            <w:r w:rsidRPr="0027122B">
              <w:rPr>
                <w:rFonts w:eastAsia="Times New Roman"/>
                <w:b/>
                <w:sz w:val="26"/>
                <w:szCs w:val="26"/>
                <w:lang w:val="en-GB"/>
              </w:rPr>
              <w:t>CỘNG HÒA XÃ HỘI CHỦ NGHĨA VIỆT NAM</w:t>
            </w:r>
          </w:p>
          <w:p w14:paraId="70928C96" w14:textId="77777777" w:rsidR="00732262" w:rsidRDefault="00732262" w:rsidP="00732262">
            <w:pPr>
              <w:spacing w:line="240" w:lineRule="auto"/>
              <w:jc w:val="center"/>
              <w:rPr>
                <w:rFonts w:eastAsia="Times New Roman"/>
                <w:b/>
                <w:bCs/>
                <w:noProof/>
                <w:lang w:val="en-GB"/>
              </w:rPr>
            </w:pPr>
            <w:r>
              <w:rPr>
                <w:rFonts w:eastAsia="Times New Roman"/>
                <w:b/>
                <w:bCs/>
                <w:noProof/>
              </w:rPr>
              <mc:AlternateContent>
                <mc:Choice Requires="wps">
                  <w:drawing>
                    <wp:anchor distT="0" distB="0" distL="114300" distR="114300" simplePos="0" relativeHeight="251661312" behindDoc="0" locked="0" layoutInCell="1" allowOverlap="1" wp14:anchorId="77EE6F12" wp14:editId="2E1114E8">
                      <wp:simplePos x="0" y="0"/>
                      <wp:positionH relativeFrom="column">
                        <wp:posOffset>636270</wp:posOffset>
                      </wp:positionH>
                      <wp:positionV relativeFrom="paragraph">
                        <wp:posOffset>238685</wp:posOffset>
                      </wp:positionV>
                      <wp:extent cx="2171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887227"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0.1pt,18.8pt" to="221.1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" strokecolor="black [3200]" strokeweight=".5pt">
                      <v:stroke joinstyle="miter"/>
                    </v:line>
                  </w:pict>
                </mc:Fallback>
              </mc:AlternateContent>
            </w:r>
            <w:r w:rsidRPr="0027122B">
              <w:rPr>
                <w:rFonts w:eastAsia="Times New Roman"/>
                <w:b/>
                <w:bCs/>
                <w:noProof/>
                <w:lang w:val="en-GB"/>
              </w:rPr>
              <w:t>Độc lập - Tự do - Hạnh phúc</w:t>
            </w:r>
          </w:p>
          <w:p w14:paraId="412E7808" w14:textId="77777777" w:rsidR="00F24D1C" w:rsidRDefault="00F24D1C" w:rsidP="00732262">
            <w:pPr>
              <w:spacing w:line="240" w:lineRule="auto"/>
              <w:jc w:val="center"/>
              <w:rPr>
                <w:rFonts w:eastAsia="Times New Roman"/>
                <w:b/>
                <w:bCs/>
                <w:noProof/>
                <w:lang w:val="en-GB"/>
              </w:rPr>
            </w:pPr>
          </w:p>
          <w:p w14:paraId="20100599" w14:textId="43E55087" w:rsidR="00F24D1C" w:rsidRPr="0027122B" w:rsidRDefault="00977FB0" w:rsidP="00726C6C">
            <w:pPr>
              <w:spacing w:line="240" w:lineRule="auto"/>
              <w:jc w:val="center"/>
              <w:rPr>
                <w:rFonts w:eastAsia="Times New Roman"/>
                <w:b/>
                <w:sz w:val="26"/>
                <w:szCs w:val="26"/>
                <w:lang w:val="en-GB"/>
              </w:rPr>
            </w:pPr>
            <w:r>
              <w:rPr>
                <w:rFonts w:eastAsia="Times New Roman"/>
                <w:bCs/>
                <w:i/>
                <w:lang w:val="en-GB"/>
              </w:rPr>
              <w:t>Nam Hồng Lĩnh</w:t>
            </w:r>
            <w:r w:rsidR="00F24D1C" w:rsidRPr="0027122B">
              <w:rPr>
                <w:rFonts w:eastAsia="Times New Roman"/>
                <w:bCs/>
                <w:i/>
                <w:lang w:val="en-GB"/>
              </w:rPr>
              <w:t xml:space="preserve">, ngày </w:t>
            </w:r>
            <w:r w:rsidR="00726C6C">
              <w:rPr>
                <w:rFonts w:eastAsia="Times New Roman"/>
                <w:bCs/>
                <w:i/>
                <w:lang w:val="en-GB"/>
              </w:rPr>
              <w:t xml:space="preserve">29 </w:t>
            </w:r>
            <w:r w:rsidR="00F24D1C" w:rsidRPr="0027122B">
              <w:rPr>
                <w:rFonts w:eastAsia="Times New Roman"/>
                <w:bCs/>
                <w:i/>
                <w:lang w:val="en-GB"/>
              </w:rPr>
              <w:t xml:space="preserve">tháng </w:t>
            </w:r>
            <w:r>
              <w:rPr>
                <w:rFonts w:eastAsia="Times New Roman"/>
                <w:bCs/>
                <w:i/>
                <w:lang w:val="en-GB"/>
              </w:rPr>
              <w:t>6</w:t>
            </w:r>
            <w:r w:rsidR="00F24D1C" w:rsidRPr="0027122B">
              <w:rPr>
                <w:rFonts w:eastAsia="Times New Roman"/>
                <w:bCs/>
                <w:i/>
                <w:lang w:val="en-GB"/>
              </w:rPr>
              <w:t xml:space="preserve"> năm 202</w:t>
            </w:r>
            <w:r>
              <w:rPr>
                <w:rFonts w:eastAsia="Times New Roman"/>
                <w:bCs/>
                <w:i/>
                <w:lang w:val="en-GB"/>
              </w:rPr>
              <w:t>6</w:t>
            </w:r>
          </w:p>
        </w:tc>
      </w:tr>
    </w:tbl>
    <w:p w14:paraId="175D82DC" w14:textId="77777777" w:rsidR="008253F3" w:rsidRPr="0027122B" w:rsidRDefault="008253F3" w:rsidP="008253F3">
      <w:pPr>
        <w:spacing w:line="240" w:lineRule="auto"/>
        <w:rPr>
          <w:rFonts w:eastAsia="Times New Roman"/>
          <w:bCs/>
          <w:sz w:val="22"/>
          <w:lang w:val="en-GB"/>
        </w:rPr>
      </w:pPr>
    </w:p>
    <w:p w14:paraId="7971E924" w14:textId="58BE3EB6" w:rsidR="008253F3" w:rsidRPr="006E545F" w:rsidRDefault="00F24D1C" w:rsidP="009304FA">
      <w:pPr>
        <w:spacing w:line="240" w:lineRule="auto"/>
        <w:jc w:val="center"/>
        <w:rPr>
          <w:rFonts w:eastAsia="Times New Roman"/>
          <w:b/>
          <w:lang w:val="en-GB" w:eastAsia="zh-CN"/>
        </w:rPr>
      </w:pPr>
      <w:r>
        <w:rPr>
          <w:rFonts w:eastAsia="Times New Roman"/>
          <w:b/>
          <w:lang w:val="en-GB" w:eastAsia="zh-CN"/>
        </w:rPr>
        <w:t>TỜ TRÌNH</w:t>
      </w:r>
    </w:p>
    <w:p w14:paraId="1D53A300" w14:textId="50144CB2" w:rsidR="00F9347E" w:rsidRPr="006E15EA" w:rsidRDefault="001F410D" w:rsidP="006E15EA">
      <w:pPr>
        <w:spacing w:line="240" w:lineRule="auto"/>
        <w:jc w:val="center"/>
        <w:rPr>
          <w:b/>
        </w:rPr>
      </w:pPr>
      <w:r w:rsidRPr="009F1393">
        <w:rPr>
          <w:b/>
        </w:rPr>
        <w:t>Về việc</w:t>
      </w:r>
      <w:r w:rsidR="00134848" w:rsidRPr="009F1393">
        <w:rPr>
          <w:b/>
        </w:rPr>
        <w:t xml:space="preserve"> </w:t>
      </w:r>
      <w:r w:rsidR="00BE4EBF" w:rsidRPr="009F1393">
        <w:rPr>
          <w:b/>
        </w:rPr>
        <w:t xml:space="preserve">đề nghị </w:t>
      </w:r>
      <w:r w:rsidR="00F454DC" w:rsidRPr="009F1393">
        <w:rPr>
          <w:b/>
        </w:rPr>
        <w:t xml:space="preserve">thông qua Nghị quyết </w:t>
      </w:r>
      <w:r w:rsidR="006247E7" w:rsidRPr="009F1393">
        <w:rPr>
          <w:b/>
        </w:rPr>
        <w:t xml:space="preserve">thành lập, </w:t>
      </w:r>
      <w:r w:rsidR="00F454DC" w:rsidRPr="009F1393">
        <w:rPr>
          <w:b/>
        </w:rPr>
        <w:t>sắp xếp</w:t>
      </w:r>
      <w:r w:rsidR="00073596">
        <w:rPr>
          <w:b/>
        </w:rPr>
        <w:t>, tổ chức lại</w:t>
      </w:r>
      <w:r w:rsidR="00F9347E" w:rsidRPr="009F1393">
        <w:rPr>
          <w:b/>
        </w:rPr>
        <w:t xml:space="preserve"> tổ dân phố</w:t>
      </w:r>
      <w:r w:rsidR="00FB5153" w:rsidRPr="009F1393">
        <w:rPr>
          <w:b/>
        </w:rPr>
        <w:t xml:space="preserve"> </w:t>
      </w:r>
      <w:r w:rsidR="001C61C3">
        <w:rPr>
          <w:b/>
        </w:rPr>
        <w:t>và</w:t>
      </w:r>
      <w:r w:rsidR="006E15EA">
        <w:rPr>
          <w:b/>
        </w:rPr>
        <w:t xml:space="preserve"> quyết định </w:t>
      </w:r>
      <w:r w:rsidR="001C61C3" w:rsidRPr="001C61C3">
        <w:rPr>
          <w:rStyle w:val="fontstyle01"/>
          <w:b/>
          <w:i w:val="0"/>
        </w:rPr>
        <w:t>số lượng người hoạt động không chuyên trách hưởng phụ cấp từ ngân sách nhà nước</w:t>
      </w:r>
      <w:r w:rsidR="001C61C3">
        <w:rPr>
          <w:rFonts w:ascii="TimesNewRomanPS-ItalicMT" w:hAnsi="TimesNewRomanPS-ItalicMT"/>
          <w:i/>
          <w:iCs/>
          <w:color w:val="000000"/>
        </w:rPr>
        <w:t xml:space="preserve"> </w:t>
      </w:r>
      <w:r w:rsidR="00F9347E" w:rsidRPr="009F1393">
        <w:rPr>
          <w:b/>
        </w:rPr>
        <w:t xml:space="preserve">trên địa bàn phường </w:t>
      </w:r>
      <w:r w:rsidR="00F454DC" w:rsidRPr="009F1393">
        <w:rPr>
          <w:b/>
        </w:rPr>
        <w:t>Nam Hồng Lĩnh</w:t>
      </w:r>
    </w:p>
    <w:p w14:paraId="0A46CF0E" w14:textId="743B6346" w:rsidR="00134848" w:rsidRPr="009F1393" w:rsidRDefault="001F410D" w:rsidP="00134848">
      <w:pPr>
        <w:spacing w:line="440" w:lineRule="exact"/>
        <w:ind w:firstLine="720"/>
        <w:jc w:val="both"/>
        <w:rPr>
          <w:i/>
        </w:rPr>
      </w:pPr>
      <w:r w:rsidRPr="009F1393">
        <w:rPr>
          <w:i/>
          <w:noProof/>
        </w:rPr>
        <mc:AlternateContent>
          <mc:Choice Requires="wps">
            <w:drawing>
              <wp:anchor distT="0" distB="0" distL="114300" distR="114300" simplePos="0" relativeHeight="251662336" behindDoc="0" locked="0" layoutInCell="1" allowOverlap="1" wp14:anchorId="255C7CA7" wp14:editId="10304871">
                <wp:simplePos x="0" y="0"/>
                <wp:positionH relativeFrom="column">
                  <wp:posOffset>2129230</wp:posOffset>
                </wp:positionH>
                <wp:positionV relativeFrom="paragraph">
                  <wp:posOffset>35112</wp:posOffset>
                </wp:positionV>
                <wp:extent cx="1452282" cy="0"/>
                <wp:effectExtent l="0" t="0" r="33655" b="19050"/>
                <wp:wrapNone/>
                <wp:docPr id="2" name="Straight Connector 2"/>
                <wp:cNvGraphicFramePr/>
                <a:graphic xmlns:a="http://schemas.openxmlformats.org/drawingml/2006/main">
                  <a:graphicData uri="http://schemas.microsoft.com/office/word/2010/wordprocessingShape">
                    <wps:wsp>
                      <wps:cNvCnPr/>
                      <wps:spPr>
                        <a:xfrm>
                          <a:off x="0" y="0"/>
                          <a:ext cx="14522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399550"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7.65pt,2.75pt" to="28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" strokecolor="black [3200]" strokeweight=".5pt">
                <v:stroke joinstyle="miter"/>
              </v:line>
            </w:pict>
          </mc:Fallback>
        </mc:AlternateContent>
      </w:r>
    </w:p>
    <w:p w14:paraId="69DD50E9" w14:textId="1AE2438E" w:rsidR="006B2AB8" w:rsidRPr="009F1393" w:rsidRDefault="006B2AB8" w:rsidP="00FE1DF6">
      <w:pPr>
        <w:spacing w:line="440" w:lineRule="exact"/>
        <w:jc w:val="center"/>
        <w:rPr>
          <w:iCs/>
        </w:rPr>
      </w:pPr>
      <w:r w:rsidRPr="009F1393">
        <w:rPr>
          <w:iCs/>
          <w:lang w:val="vi-VN"/>
        </w:rPr>
        <w:t xml:space="preserve">Kính gửi: Hội đồng nhân dân phường </w:t>
      </w:r>
      <w:r w:rsidR="00977FB0" w:rsidRPr="009F1393">
        <w:rPr>
          <w:iCs/>
        </w:rPr>
        <w:t>Nam Hồng Lĩnh</w:t>
      </w:r>
    </w:p>
    <w:p w14:paraId="0EB46BE0" w14:textId="77777777" w:rsidR="006B2AB8" w:rsidRPr="009F1393" w:rsidRDefault="006B2AB8" w:rsidP="00A670D1">
      <w:pPr>
        <w:spacing w:line="240" w:lineRule="auto"/>
        <w:ind w:left="1440" w:firstLine="720"/>
        <w:jc w:val="both"/>
        <w:rPr>
          <w:iCs/>
          <w:sz w:val="10"/>
          <w:szCs w:val="10"/>
          <w:lang w:val="vi-VN"/>
        </w:rPr>
      </w:pPr>
    </w:p>
    <w:p w14:paraId="780AAD6C" w14:textId="77777777" w:rsidR="00C745E8" w:rsidRPr="0074163B" w:rsidRDefault="00C745E8" w:rsidP="00487A11">
      <w:pPr>
        <w:spacing w:before="120" w:line="240" w:lineRule="auto"/>
        <w:ind w:firstLine="720"/>
        <w:jc w:val="both"/>
        <w:rPr>
          <w:sz w:val="8"/>
        </w:rPr>
      </w:pPr>
    </w:p>
    <w:p w14:paraId="230268A8" w14:textId="008B38B2" w:rsidR="009803E0" w:rsidRPr="009F1393" w:rsidRDefault="00134848" w:rsidP="00E95CE0">
      <w:pPr>
        <w:spacing w:before="120" w:line="240" w:lineRule="auto"/>
        <w:ind w:firstLine="720"/>
        <w:jc w:val="both"/>
      </w:pPr>
      <w:r w:rsidRPr="009F1393">
        <w:t>Căn cứ Luật Tổ chức chính quyền địa phương ngày 1</w:t>
      </w:r>
      <w:r w:rsidR="003B58F9" w:rsidRPr="009F1393">
        <w:t>6</w:t>
      </w:r>
      <w:r w:rsidRPr="009F1393">
        <w:t>/6/20</w:t>
      </w:r>
      <w:r w:rsidR="00714883" w:rsidRPr="009F1393">
        <w:t>2</w:t>
      </w:r>
      <w:r w:rsidRPr="009F1393">
        <w:t xml:space="preserve">5; </w:t>
      </w:r>
    </w:p>
    <w:p w14:paraId="073977A4" w14:textId="77777777" w:rsidR="00977FB0" w:rsidRPr="009F1393" w:rsidRDefault="00977FB0" w:rsidP="00E95CE0">
      <w:pPr>
        <w:shd w:val="clear" w:color="auto" w:fill="FFFFFF"/>
        <w:spacing w:before="120" w:line="240" w:lineRule="auto"/>
        <w:ind w:firstLine="709"/>
        <w:jc w:val="both"/>
      </w:pPr>
      <w:r w:rsidRPr="009F1393">
        <w:t>Căn cứ Luật Thực hiện dân chủ ở cơ sở năm 2022;</w:t>
      </w:r>
    </w:p>
    <w:p w14:paraId="42AF75FE" w14:textId="77777777" w:rsidR="00977FB0" w:rsidRPr="009F1393" w:rsidRDefault="00977FB0" w:rsidP="00E95CE0">
      <w:pPr>
        <w:shd w:val="clear" w:color="auto" w:fill="FFFFFF"/>
        <w:spacing w:before="120" w:line="240" w:lineRule="auto"/>
        <w:ind w:firstLine="709"/>
        <w:jc w:val="both"/>
        <w:rPr>
          <w:spacing w:val="-2"/>
        </w:rPr>
      </w:pPr>
      <w:r w:rsidRPr="009F1393">
        <w:rPr>
          <w:spacing w:val="6"/>
        </w:rPr>
        <w:t>Căn cứ</w:t>
      </w:r>
      <w:r w:rsidRPr="009F1393">
        <w:t xml:space="preserve"> Chỉ thị số 21/CT-TTg ngày 20 tháng 5 năm 2026 của Thủ tướng Chính phủ về việc sắp xếp thôn, Tổ dân phố  và bố trí, sử dụng, chế độ, chính sách đối với người hoạt động không chuyên trách ở cấp xã, ở thôn, Tổ dân phố</w:t>
      </w:r>
      <w:r w:rsidRPr="009F1393">
        <w:rPr>
          <w:bCs/>
          <w:spacing w:val="-6"/>
        </w:rPr>
        <w:t>;</w:t>
      </w:r>
    </w:p>
    <w:p w14:paraId="604E5994" w14:textId="3D317513" w:rsidR="00977FB0" w:rsidRPr="009F1393" w:rsidRDefault="00977FB0" w:rsidP="00E95CE0">
      <w:pPr>
        <w:shd w:val="clear" w:color="auto" w:fill="FFFFFF"/>
        <w:spacing w:before="120" w:line="240" w:lineRule="auto"/>
        <w:ind w:firstLine="709"/>
        <w:jc w:val="both"/>
        <w:rPr>
          <w:spacing w:val="-6"/>
        </w:rPr>
      </w:pPr>
      <w:r w:rsidRPr="009F1393">
        <w:rPr>
          <w:spacing w:val="6"/>
        </w:rPr>
        <w:t>Căn cứ</w:t>
      </w:r>
      <w:r w:rsidRPr="009F1393">
        <w:rPr>
          <w:spacing w:val="-6"/>
        </w:rPr>
        <w:t xml:space="preserve"> Nghị định số 185/2026/NĐ-CP ngày 26 tháng 5 năm 2026 của Chính phủ quy định về tổ chức, hoạt động của thôn, Tổ dân phố  và chế độ, chính sách đối với người hoạt động không chuyên trách ở thôn, Tổ dân phố;</w:t>
      </w:r>
    </w:p>
    <w:p w14:paraId="38CF6778" w14:textId="77777777" w:rsidR="00977FB0" w:rsidRPr="009F1393" w:rsidRDefault="00977FB0" w:rsidP="00E95CE0">
      <w:pPr>
        <w:pStyle w:val="Nidung"/>
        <w:spacing w:before="120" w:after="0"/>
        <w:ind w:firstLine="709"/>
        <w:rPr>
          <w:szCs w:val="28"/>
          <w:lang w:val="en-US"/>
        </w:rPr>
      </w:pPr>
      <w:r w:rsidRPr="009F1393">
        <w:rPr>
          <w:spacing w:val="6"/>
          <w:szCs w:val="28"/>
        </w:rPr>
        <w:t>Căn cứ</w:t>
      </w:r>
      <w:r w:rsidRPr="009F1393">
        <w:rPr>
          <w:szCs w:val="28"/>
          <w:lang w:val="en-US"/>
        </w:rPr>
        <w:t xml:space="preserve"> Nghị định số 59/2023/NĐ-CP ngày 14 tháng 8 năm 2023 của Chính phủ quy định chi tiết một số điều của Luật Thực hiện dân chủ ở cơ sở; </w:t>
      </w:r>
    </w:p>
    <w:p w14:paraId="07C1453B" w14:textId="5F9C91E1" w:rsidR="00977FB0" w:rsidRPr="009F1393" w:rsidRDefault="0092756E" w:rsidP="00E95CE0">
      <w:pPr>
        <w:spacing w:before="120" w:line="240" w:lineRule="auto"/>
        <w:ind w:firstLine="709"/>
        <w:jc w:val="both"/>
        <w:rPr>
          <w:spacing w:val="-2"/>
          <w:lang w:val="vi-VN"/>
        </w:rPr>
      </w:pPr>
      <w:r w:rsidRPr="009F1393">
        <w:rPr>
          <w:spacing w:val="-2"/>
        </w:rPr>
        <w:t xml:space="preserve">Căn cứ </w:t>
      </w:r>
      <w:r w:rsidR="00977FB0" w:rsidRPr="009F1393">
        <w:rPr>
          <w:spacing w:val="-2"/>
        </w:rPr>
        <w:t>Công văn số 4930/UBND-NC</w:t>
      </w:r>
      <w:r w:rsidR="00977FB0" w:rsidRPr="009F1393">
        <w:rPr>
          <w:spacing w:val="-2"/>
          <w:vertAlign w:val="subscript"/>
        </w:rPr>
        <w:t>2</w:t>
      </w:r>
      <w:r w:rsidR="00977FB0" w:rsidRPr="009F1393">
        <w:rPr>
          <w:spacing w:val="-2"/>
        </w:rPr>
        <w:t xml:space="preserve"> </w:t>
      </w:r>
      <w:r w:rsidR="00977FB0" w:rsidRPr="009F1393">
        <w:rPr>
          <w:spacing w:val="-2"/>
          <w:lang w:val="vi-VN"/>
        </w:rPr>
        <w:t>ngày</w:t>
      </w:r>
      <w:r w:rsidR="00977FB0" w:rsidRPr="009F1393">
        <w:rPr>
          <w:spacing w:val="-2"/>
        </w:rPr>
        <w:t xml:space="preserve"> 29/5/</w:t>
      </w:r>
      <w:r w:rsidR="00977FB0" w:rsidRPr="009F1393">
        <w:rPr>
          <w:spacing w:val="-2"/>
          <w:lang w:val="vi-VN"/>
        </w:rPr>
        <w:t>2026</w:t>
      </w:r>
      <w:r w:rsidR="00977FB0" w:rsidRPr="009F1393">
        <w:rPr>
          <w:spacing w:val="-2"/>
        </w:rPr>
        <w:t xml:space="preserve"> c</w:t>
      </w:r>
      <w:r w:rsidR="00977FB0" w:rsidRPr="009F1393">
        <w:rPr>
          <w:spacing w:val="-2"/>
          <w:lang w:val="vi-VN"/>
        </w:rPr>
        <w:t xml:space="preserve">ủa </w:t>
      </w:r>
      <w:r w:rsidR="00977FB0" w:rsidRPr="009F1393">
        <w:rPr>
          <w:spacing w:val="-2"/>
        </w:rPr>
        <w:t>UBND tỉnh về việc triển khai thực hiện các nội dung liên quan đến việc sắp xếp thôn, Tổ dân phố</w:t>
      </w:r>
      <w:r w:rsidR="00977FB0" w:rsidRPr="009F1393">
        <w:rPr>
          <w:spacing w:val="-2"/>
          <w:lang w:val="vi-VN"/>
        </w:rPr>
        <w:t>;</w:t>
      </w:r>
    </w:p>
    <w:p w14:paraId="1C89ABB9" w14:textId="21BA154C" w:rsidR="00977FB0" w:rsidRPr="009F1393" w:rsidRDefault="00977FB0" w:rsidP="00E95CE0">
      <w:pPr>
        <w:spacing w:before="120" w:line="240" w:lineRule="auto"/>
        <w:ind w:firstLine="709"/>
        <w:jc w:val="both"/>
      </w:pPr>
      <w:r w:rsidRPr="009F1393">
        <w:t xml:space="preserve">Căn cứ Hướng dẫn số 3142/SNV-XDCQ&amp;TCBC ngày 29/5/2026 của Sở Nội vụ về việc hướng dẫn triển khai các nội dung liên quan đến việc sắp xếp thôn, Tổ dân phố; </w:t>
      </w:r>
    </w:p>
    <w:p w14:paraId="7E637AE5" w14:textId="11E42C2A" w:rsidR="001642C0" w:rsidRDefault="001642C0" w:rsidP="00E95CE0">
      <w:pPr>
        <w:shd w:val="clear" w:color="auto" w:fill="FFFFFF"/>
        <w:spacing w:before="120" w:line="240" w:lineRule="auto"/>
        <w:ind w:firstLine="709"/>
        <w:jc w:val="both"/>
        <w:rPr>
          <w:iCs/>
          <w:spacing w:val="-4"/>
        </w:rPr>
      </w:pPr>
      <w:r w:rsidRPr="009F1393">
        <w:rPr>
          <w:iCs/>
          <w:spacing w:val="-4"/>
        </w:rPr>
        <w:t xml:space="preserve">Căn cứ Quyết định số 1508/QĐ-UBND ngày 09/6/2026 của UBND tỉnh Hà Tĩnh về </w:t>
      </w:r>
      <w:r w:rsidRPr="009F1393">
        <w:t>Ban hành Phương án tổng thể sắp xếp thôn, tổ dân phố trên địa bàn tỉnh Hà Tĩnh</w:t>
      </w:r>
      <w:r w:rsidR="00587A17">
        <w:rPr>
          <w:iCs/>
          <w:spacing w:val="-4"/>
        </w:rPr>
        <w:t>;</w:t>
      </w:r>
    </w:p>
    <w:p w14:paraId="7B217D47" w14:textId="7BB5FB80" w:rsidR="00B15704" w:rsidRDefault="00B15704" w:rsidP="00E95CE0">
      <w:pPr>
        <w:shd w:val="clear" w:color="auto" w:fill="FFFFFF"/>
        <w:spacing w:before="120" w:line="240" w:lineRule="auto"/>
        <w:ind w:firstLine="709"/>
        <w:jc w:val="both"/>
        <w:rPr>
          <w:iCs/>
          <w:spacing w:val="-4"/>
        </w:rPr>
      </w:pPr>
      <w:r>
        <w:rPr>
          <w:iCs/>
          <w:spacing w:val="-4"/>
        </w:rPr>
        <w:t xml:space="preserve">Căn cứ Nghị quyết số 03/2026/NQ-HĐND ngày 19/6/2026 của Hội đồng nhân dân tỉnh Hà Tĩnh quy định mức phụ cấp, việc kiêm nhiệm và mức phụ cấp kiêm nhiệm chức </w:t>
      </w:r>
      <w:r w:rsidR="00462C4C">
        <w:rPr>
          <w:iCs/>
          <w:spacing w:val="-4"/>
        </w:rPr>
        <w:t>danh người hoạt động không chuyên trách ở thôn, tổ dân phố; số lượng, chức danh, mức hỗ trợ và mức phụ cấp kiêm nhiệm đối với các chức danh tham gia hoạt động ở thôn, tổ dân phố trên địa bàn tỉnh Hà Tĩnh</w:t>
      </w:r>
      <w:r w:rsidR="00587A17">
        <w:rPr>
          <w:iCs/>
          <w:spacing w:val="-4"/>
        </w:rPr>
        <w:t>;</w:t>
      </w:r>
    </w:p>
    <w:p w14:paraId="47E7C4F1" w14:textId="4BB081A8" w:rsidR="006A6FE2" w:rsidRPr="006A6FE2" w:rsidRDefault="006A6FE2" w:rsidP="00E95CE0">
      <w:pPr>
        <w:pBdr>
          <w:top w:val="dotted" w:sz="4" w:space="0" w:color="FFFFFF"/>
          <w:left w:val="dotted" w:sz="4" w:space="0" w:color="FFFFFF"/>
          <w:bottom w:val="dotted" w:sz="4" w:space="16" w:color="FFFFFF"/>
          <w:right w:val="dotted" w:sz="4" w:space="0" w:color="FFFFFF"/>
        </w:pBdr>
        <w:shd w:val="clear" w:color="auto" w:fill="FFFFFF"/>
        <w:spacing w:before="120" w:line="240" w:lineRule="auto"/>
        <w:ind w:firstLine="709"/>
        <w:jc w:val="both"/>
        <w:rPr>
          <w:iCs/>
          <w:spacing w:val="-6"/>
        </w:rPr>
      </w:pPr>
      <w:r w:rsidRPr="006A6FE2">
        <w:rPr>
          <w:iCs/>
          <w:spacing w:val="-6"/>
        </w:rPr>
        <w:t>Căn cứ Kế</w:t>
      </w:r>
      <w:r w:rsidR="001A6CDA">
        <w:rPr>
          <w:iCs/>
          <w:spacing w:val="-6"/>
        </w:rPr>
        <w:t>t</w:t>
      </w:r>
      <w:r w:rsidRPr="006A6FE2">
        <w:rPr>
          <w:iCs/>
          <w:spacing w:val="-6"/>
        </w:rPr>
        <w:t xml:space="preserve"> luận số 70-KL/ĐU ngày 03/6/2026 của Ban Chấp hành Đảng bộ phường Nam Hồng Lĩnh về chủ trương sắp xếp các tổ dân phố trên địa bàn phường;</w:t>
      </w:r>
    </w:p>
    <w:p w14:paraId="76C38B54" w14:textId="36CB6E69" w:rsidR="006A6FE2" w:rsidRDefault="001642C0" w:rsidP="00E95CE0">
      <w:pPr>
        <w:pBdr>
          <w:top w:val="dotted" w:sz="4" w:space="0" w:color="FFFFFF"/>
          <w:left w:val="dotted" w:sz="4" w:space="0" w:color="FFFFFF"/>
          <w:bottom w:val="dotted" w:sz="4" w:space="16" w:color="FFFFFF"/>
          <w:right w:val="dotted" w:sz="4" w:space="0" w:color="FFFFFF"/>
        </w:pBdr>
        <w:shd w:val="clear" w:color="auto" w:fill="FFFFFF"/>
        <w:spacing w:before="120" w:line="240" w:lineRule="auto"/>
        <w:ind w:firstLine="709"/>
        <w:jc w:val="both"/>
        <w:rPr>
          <w:i/>
          <w:iCs/>
          <w:spacing w:val="-6"/>
        </w:rPr>
      </w:pPr>
      <w:r w:rsidRPr="009F1393">
        <w:rPr>
          <w:iCs/>
          <w:spacing w:val="-2"/>
        </w:rPr>
        <w:t>Căn cứ Kế</w:t>
      </w:r>
      <w:r w:rsidR="001A6CDA">
        <w:rPr>
          <w:iCs/>
          <w:spacing w:val="-2"/>
        </w:rPr>
        <w:t>t</w:t>
      </w:r>
      <w:r w:rsidRPr="009F1393">
        <w:rPr>
          <w:iCs/>
          <w:spacing w:val="-2"/>
        </w:rPr>
        <w:t xml:space="preserve"> luận số </w:t>
      </w:r>
      <w:r w:rsidR="007B24B6">
        <w:rPr>
          <w:iCs/>
          <w:spacing w:val="-2"/>
        </w:rPr>
        <w:t>75-KL</w:t>
      </w:r>
      <w:r w:rsidRPr="009F1393">
        <w:rPr>
          <w:iCs/>
          <w:spacing w:val="-2"/>
        </w:rPr>
        <w:t xml:space="preserve">/ĐU ngày </w:t>
      </w:r>
      <w:r w:rsidR="007B24B6">
        <w:rPr>
          <w:iCs/>
          <w:spacing w:val="-2"/>
        </w:rPr>
        <w:t>26</w:t>
      </w:r>
      <w:r w:rsidRPr="009F1393">
        <w:rPr>
          <w:iCs/>
          <w:spacing w:val="-2"/>
        </w:rPr>
        <w:t xml:space="preserve">/6/2026 của Ban </w:t>
      </w:r>
      <w:r w:rsidR="007B24B6">
        <w:rPr>
          <w:iCs/>
          <w:spacing w:val="-2"/>
        </w:rPr>
        <w:t>Thường vụ Đảng ủy</w:t>
      </w:r>
      <w:r w:rsidRPr="009F1393">
        <w:rPr>
          <w:iCs/>
          <w:spacing w:val="-2"/>
        </w:rPr>
        <w:t xml:space="preserve"> phường Nam Hồng Lĩnh </w:t>
      </w:r>
      <w:r w:rsidR="007B24B6">
        <w:rPr>
          <w:iCs/>
          <w:spacing w:val="-2"/>
        </w:rPr>
        <w:t>tại Hội nghị ngày 26/6/2026</w:t>
      </w:r>
      <w:r w:rsidRPr="009F1393">
        <w:rPr>
          <w:iCs/>
          <w:spacing w:val="-2"/>
        </w:rPr>
        <w:t>;</w:t>
      </w:r>
    </w:p>
    <w:p w14:paraId="4998493B" w14:textId="65B6BAE5" w:rsidR="00506774" w:rsidRDefault="00506774" w:rsidP="00E95CE0">
      <w:pPr>
        <w:pBdr>
          <w:top w:val="dotted" w:sz="4" w:space="0" w:color="FFFFFF"/>
          <w:left w:val="dotted" w:sz="4" w:space="0" w:color="FFFFFF"/>
          <w:bottom w:val="dotted" w:sz="4" w:space="16" w:color="FFFFFF"/>
          <w:right w:val="dotted" w:sz="4" w:space="0" w:color="FFFFFF"/>
        </w:pBdr>
        <w:shd w:val="clear" w:color="auto" w:fill="FFFFFF"/>
        <w:spacing w:before="120" w:line="240" w:lineRule="auto"/>
        <w:ind w:firstLine="709"/>
        <w:jc w:val="both"/>
        <w:rPr>
          <w:spacing w:val="-4"/>
        </w:rPr>
      </w:pPr>
      <w:r w:rsidRPr="0074163B">
        <w:rPr>
          <w:spacing w:val="-4"/>
        </w:rPr>
        <w:lastRenderedPageBreak/>
        <w:t>Căn cứ</w:t>
      </w:r>
      <w:r w:rsidR="00977FB0" w:rsidRPr="0074163B">
        <w:rPr>
          <w:spacing w:val="-4"/>
        </w:rPr>
        <w:t xml:space="preserve"> Kế hoạch số 86/KH-UBND ngày 28</w:t>
      </w:r>
      <w:r w:rsidR="001642C0" w:rsidRPr="0074163B">
        <w:rPr>
          <w:spacing w:val="-4"/>
        </w:rPr>
        <w:t>/5/2026</w:t>
      </w:r>
      <w:r w:rsidR="00977FB0" w:rsidRPr="0074163B">
        <w:rPr>
          <w:spacing w:val="-4"/>
        </w:rPr>
        <w:t xml:space="preserve"> của Ủy ban nhân dân phường Nam Hồng Lĩnh về triển khai sắp xếp Tổ dân phố  và bố trí, sử dụng ngườ</w:t>
      </w:r>
      <w:r w:rsidR="003E1004">
        <w:rPr>
          <w:spacing w:val="-4"/>
        </w:rPr>
        <w:t xml:space="preserve">i </w:t>
      </w:r>
      <w:r w:rsidR="00977FB0" w:rsidRPr="0074163B">
        <w:rPr>
          <w:spacing w:val="-4"/>
        </w:rPr>
        <w:t>hoạt động không chuyên trách ở Tổ dân phố trên địa bàn phường Nam Hồng Lĩnh;</w:t>
      </w:r>
    </w:p>
    <w:p w14:paraId="2E2CD1DD" w14:textId="660D6C04" w:rsidR="00A76080" w:rsidRDefault="00A76080" w:rsidP="00E95CE0">
      <w:pPr>
        <w:pBdr>
          <w:top w:val="dotted" w:sz="4" w:space="0" w:color="FFFFFF"/>
          <w:left w:val="dotted" w:sz="4" w:space="0" w:color="FFFFFF"/>
          <w:bottom w:val="dotted" w:sz="4" w:space="16" w:color="FFFFFF"/>
          <w:right w:val="dotted" w:sz="4" w:space="0" w:color="FFFFFF"/>
        </w:pBdr>
        <w:shd w:val="clear" w:color="auto" w:fill="FFFFFF"/>
        <w:spacing w:before="120" w:line="240" w:lineRule="auto"/>
        <w:ind w:firstLine="709"/>
        <w:jc w:val="both"/>
        <w:rPr>
          <w:spacing w:val="-4"/>
        </w:rPr>
      </w:pPr>
      <w:r>
        <w:rPr>
          <w:spacing w:val="-4"/>
        </w:rPr>
        <w:t>Căn cứ Quyết định số 880/QĐ-UBND ngày 29/6/2026  của UBND phường Nam Hồng Lĩnh ban hành Đề án thành lập, sắp xếp, tổ chức lại tổ dân phố trên địa bàn phường Nam Hồng Lĩnh;</w:t>
      </w:r>
    </w:p>
    <w:p w14:paraId="293A59A6" w14:textId="5C2EB687" w:rsidR="00506774" w:rsidRPr="0074163B" w:rsidRDefault="00977FB0" w:rsidP="00E95CE0">
      <w:pPr>
        <w:pBdr>
          <w:top w:val="dotted" w:sz="4" w:space="0" w:color="FFFFFF"/>
          <w:left w:val="dotted" w:sz="4" w:space="0" w:color="FFFFFF"/>
          <w:bottom w:val="dotted" w:sz="4" w:space="16" w:color="FFFFFF"/>
          <w:right w:val="dotted" w:sz="4" w:space="0" w:color="FFFFFF"/>
        </w:pBdr>
        <w:shd w:val="clear" w:color="auto" w:fill="FFFFFF"/>
        <w:spacing w:before="120" w:line="240" w:lineRule="auto"/>
        <w:ind w:firstLine="709"/>
        <w:jc w:val="both"/>
        <w:rPr>
          <w:i/>
          <w:iCs/>
          <w:spacing w:val="-6"/>
        </w:rPr>
      </w:pPr>
      <w:r w:rsidRPr="0074163B">
        <w:rPr>
          <w:iCs/>
        </w:rPr>
        <w:t>C</w:t>
      </w:r>
      <w:r w:rsidRPr="0074163B">
        <w:rPr>
          <w:rFonts w:hint="eastAsia"/>
          <w:iCs/>
        </w:rPr>
        <w:t>ă</w:t>
      </w:r>
      <w:r w:rsidR="005A23C8" w:rsidRPr="0074163B">
        <w:rPr>
          <w:iCs/>
        </w:rPr>
        <w:t xml:space="preserve">n cứ báo cáo số: </w:t>
      </w:r>
      <w:r w:rsidR="00A76080">
        <w:rPr>
          <w:iCs/>
        </w:rPr>
        <w:t>192</w:t>
      </w:r>
      <w:r w:rsidR="005A23C8" w:rsidRPr="0074163B">
        <w:rPr>
          <w:iCs/>
        </w:rPr>
        <w:t>/BC-UBND</w:t>
      </w:r>
      <w:r w:rsidRPr="0074163B">
        <w:rPr>
          <w:iCs/>
        </w:rPr>
        <w:t xml:space="preserve"> ngày </w:t>
      </w:r>
      <w:r w:rsidR="00F12E4F" w:rsidRPr="0074163B">
        <w:rPr>
          <w:iCs/>
        </w:rPr>
        <w:t>29</w:t>
      </w:r>
      <w:r w:rsidRPr="0074163B">
        <w:rPr>
          <w:iCs/>
        </w:rPr>
        <w:t xml:space="preserve">/6/2026, của </w:t>
      </w:r>
      <w:r w:rsidR="00F454DC" w:rsidRPr="0074163B">
        <w:rPr>
          <w:iCs/>
        </w:rPr>
        <w:t>Ủ</w:t>
      </w:r>
      <w:r w:rsidRPr="0074163B">
        <w:rPr>
          <w:iCs/>
        </w:rPr>
        <w:t xml:space="preserve">y ban nhân dân phường về kết quả lấy ý kiến cử tri về việc sắp xếp tổ dân phố trên </w:t>
      </w:r>
      <w:r w:rsidRPr="0074163B">
        <w:rPr>
          <w:rFonts w:hint="eastAsia"/>
          <w:iCs/>
        </w:rPr>
        <w:t>đ</w:t>
      </w:r>
      <w:r w:rsidRPr="0074163B">
        <w:rPr>
          <w:iCs/>
        </w:rPr>
        <w:t>ịa bàn</w:t>
      </w:r>
      <w:r w:rsidR="008E051F" w:rsidRPr="0074163B">
        <w:rPr>
          <w:iCs/>
        </w:rPr>
        <w:t xml:space="preserve"> phường Nam Hồng Lĩ</w:t>
      </w:r>
      <w:r w:rsidRPr="0074163B">
        <w:rPr>
          <w:iCs/>
        </w:rPr>
        <w:t>nh;</w:t>
      </w:r>
    </w:p>
    <w:p w14:paraId="60E32290" w14:textId="3DDBDC76" w:rsidR="0074163B" w:rsidRDefault="003B7BA8" w:rsidP="00E95CE0">
      <w:pPr>
        <w:pBdr>
          <w:top w:val="dotted" w:sz="4" w:space="0" w:color="FFFFFF"/>
          <w:left w:val="dotted" w:sz="4" w:space="0" w:color="FFFFFF"/>
          <w:bottom w:val="dotted" w:sz="4" w:space="16" w:color="FFFFFF"/>
          <w:right w:val="dotted" w:sz="4" w:space="0" w:color="FFFFFF"/>
        </w:pBdr>
        <w:shd w:val="clear" w:color="auto" w:fill="FFFFFF"/>
        <w:spacing w:before="120" w:line="240" w:lineRule="auto"/>
        <w:ind w:firstLine="709"/>
        <w:jc w:val="both"/>
        <w:rPr>
          <w:iCs/>
        </w:rPr>
      </w:pPr>
      <w:r w:rsidRPr="0074163B">
        <w:rPr>
          <w:iCs/>
          <w:spacing w:val="-4"/>
        </w:rPr>
        <w:t xml:space="preserve">Căn cứ vào các quy định của pháp luật hiện hành và căn cứ kết quả lấy ý kiến của cử tri đối với Đề án </w:t>
      </w:r>
      <w:r w:rsidR="00073596" w:rsidRPr="0074163B">
        <w:rPr>
          <w:iCs/>
          <w:spacing w:val="-4"/>
        </w:rPr>
        <w:t xml:space="preserve">thành lập, </w:t>
      </w:r>
      <w:r w:rsidRPr="0074163B">
        <w:rPr>
          <w:iCs/>
          <w:spacing w:val="-4"/>
        </w:rPr>
        <w:t>sắp xếp</w:t>
      </w:r>
      <w:r w:rsidR="00073596" w:rsidRPr="0074163B">
        <w:rPr>
          <w:iCs/>
          <w:spacing w:val="-4"/>
        </w:rPr>
        <w:t>, tổ chức lại</w:t>
      </w:r>
      <w:r w:rsidRPr="0074163B">
        <w:rPr>
          <w:iCs/>
          <w:spacing w:val="-4"/>
        </w:rPr>
        <w:t xml:space="preserve"> tổ dân phố trên địa bàn phường, UBND phường đề nghị HĐND phường thông qua Nghị quyết </w:t>
      </w:r>
      <w:r w:rsidR="005F7C7D" w:rsidRPr="0074163B">
        <w:rPr>
          <w:iCs/>
          <w:spacing w:val="-4"/>
        </w:rPr>
        <w:t xml:space="preserve">thành lập, </w:t>
      </w:r>
      <w:r w:rsidRPr="0074163B">
        <w:rPr>
          <w:iCs/>
          <w:spacing w:val="-4"/>
        </w:rPr>
        <w:t xml:space="preserve">sắp xếp tổ </w:t>
      </w:r>
      <w:r w:rsidRPr="0074163B">
        <w:rPr>
          <w:iCs/>
        </w:rPr>
        <w:t xml:space="preserve">dân phố trên địa bàn phường </w:t>
      </w:r>
      <w:r w:rsidR="006A293F" w:rsidRPr="0074163B">
        <w:rPr>
          <w:iCs/>
        </w:rPr>
        <w:t>Nam</w:t>
      </w:r>
      <w:r w:rsidRPr="0074163B">
        <w:rPr>
          <w:iCs/>
        </w:rPr>
        <w:t xml:space="preserve"> Hồng Lĩnh cụ thể như sau:</w:t>
      </w:r>
    </w:p>
    <w:p w14:paraId="36A57B9A" w14:textId="0A767AE7" w:rsidR="00936FE2" w:rsidRPr="00936FE2" w:rsidRDefault="00936FE2" w:rsidP="00E95CE0">
      <w:pPr>
        <w:pBdr>
          <w:top w:val="dotted" w:sz="4" w:space="0" w:color="FFFFFF"/>
          <w:left w:val="dotted" w:sz="4" w:space="0" w:color="FFFFFF"/>
          <w:bottom w:val="dotted" w:sz="4" w:space="16" w:color="FFFFFF"/>
          <w:right w:val="dotted" w:sz="4" w:space="0" w:color="FFFFFF"/>
        </w:pBdr>
        <w:shd w:val="clear" w:color="auto" w:fill="FFFFFF"/>
        <w:spacing w:before="120" w:line="240" w:lineRule="auto"/>
        <w:ind w:firstLine="709"/>
        <w:jc w:val="both"/>
        <w:rPr>
          <w:b/>
          <w:iCs/>
        </w:rPr>
      </w:pPr>
      <w:r w:rsidRPr="00936FE2">
        <w:rPr>
          <w:b/>
          <w:iCs/>
        </w:rPr>
        <w:t>1. Thẩm quyền ban hành Nghị quyết</w:t>
      </w:r>
    </w:p>
    <w:p w14:paraId="7E55AEA1" w14:textId="2D8DC9C6" w:rsidR="00936FE2" w:rsidRDefault="00936FE2" w:rsidP="00E95CE0">
      <w:pPr>
        <w:pBdr>
          <w:top w:val="dotted" w:sz="4" w:space="0" w:color="FFFFFF"/>
          <w:left w:val="dotted" w:sz="4" w:space="0" w:color="FFFFFF"/>
          <w:bottom w:val="dotted" w:sz="4" w:space="16" w:color="FFFFFF"/>
          <w:right w:val="dotted" w:sz="4" w:space="0" w:color="FFFFFF"/>
        </w:pBdr>
        <w:shd w:val="clear" w:color="auto" w:fill="FFFFFF"/>
        <w:spacing w:before="120" w:line="240" w:lineRule="auto"/>
        <w:ind w:firstLine="709"/>
        <w:jc w:val="both"/>
        <w:rPr>
          <w:i/>
          <w:color w:val="000000"/>
          <w:shd w:val="clear" w:color="auto" w:fill="FFFFFF"/>
        </w:rPr>
      </w:pPr>
      <w:r w:rsidRPr="0074163B">
        <w:rPr>
          <w:iCs/>
        </w:rPr>
        <w:t>Căn cứ Điều 24 Luật Tổ chức chính quyền địa phương</w:t>
      </w:r>
      <w:r>
        <w:rPr>
          <w:iCs/>
        </w:rPr>
        <w:t xml:space="preserve"> quy định </w:t>
      </w:r>
      <w:r w:rsidRPr="00D41C58">
        <w:rPr>
          <w:iCs/>
          <w:spacing w:val="-4"/>
        </w:rPr>
        <w:t>Hội đồng nhân dân phường thực hiện nhiệm vụ, quyền hạn: “</w:t>
      </w:r>
      <w:r w:rsidRPr="005D136E">
        <w:rPr>
          <w:i/>
          <w:iCs/>
          <w:spacing w:val="-4"/>
        </w:rPr>
        <w:t>Quyết định thành lập, tổ chức lại, giải thể, đặt tên, đổi tên thôn theo quy định của pháp luật; quyết định cụ thể số lượng người hoạt động không chuyên trách hưởng phụ cấp từ ngân sách nhà nước trên địa bàn theo quy định của chính quyền địa phương cấp tỉnh</w:t>
      </w:r>
      <w:r w:rsidRPr="00D41C58">
        <w:rPr>
          <w:iCs/>
          <w:spacing w:val="-4"/>
        </w:rPr>
        <w:t>”</w:t>
      </w:r>
      <w:r w:rsidRPr="0074163B">
        <w:rPr>
          <w:iCs/>
        </w:rPr>
        <w:t>; Điề</w:t>
      </w:r>
      <w:r>
        <w:rPr>
          <w:iCs/>
        </w:rPr>
        <w:t xml:space="preserve">u 9 </w:t>
      </w:r>
      <w:r w:rsidRPr="0074163B">
        <w:rPr>
          <w:iCs/>
        </w:rPr>
        <w:t>Nghị định số</w:t>
      </w:r>
      <w:r>
        <w:rPr>
          <w:iCs/>
        </w:rPr>
        <w:t xml:space="preserve"> 185/2026</w:t>
      </w:r>
      <w:r w:rsidRPr="0074163B">
        <w:rPr>
          <w:iCs/>
        </w:rPr>
        <w:t>/NĐ-CP của Chính phủ</w:t>
      </w:r>
      <w:r>
        <w:rPr>
          <w:iCs/>
        </w:rPr>
        <w:t xml:space="preserve"> quy định: “</w:t>
      </w:r>
      <w:r w:rsidRPr="001C5799">
        <w:rPr>
          <w:i/>
          <w:iCs/>
          <w:spacing w:val="-4"/>
        </w:rPr>
        <w:t>Hội đồng nhân dân cấp xã quyết định thành lập, sắp xếp, tổ chức lại, giải thể, đặt tên, đổi tên thôn, tổ dân phố trên địa bàn; ghép cụm dân cư vào thôn, tổ dân phố hiện có</w:t>
      </w:r>
      <w:r>
        <w:rPr>
          <w:i/>
          <w:color w:val="000000"/>
          <w:shd w:val="clear" w:color="auto" w:fill="FFFFFF"/>
        </w:rPr>
        <w:t>”.</w:t>
      </w:r>
    </w:p>
    <w:p w14:paraId="33827929" w14:textId="35BA9573" w:rsidR="00936FE2" w:rsidRPr="00936FE2" w:rsidRDefault="00936FE2" w:rsidP="00E95CE0">
      <w:pPr>
        <w:pBdr>
          <w:top w:val="dotted" w:sz="4" w:space="0" w:color="FFFFFF"/>
          <w:left w:val="dotted" w:sz="4" w:space="0" w:color="FFFFFF"/>
          <w:bottom w:val="dotted" w:sz="4" w:space="16" w:color="FFFFFF"/>
          <w:right w:val="dotted" w:sz="4" w:space="0" w:color="FFFFFF"/>
        </w:pBdr>
        <w:shd w:val="clear" w:color="auto" w:fill="FFFFFF"/>
        <w:spacing w:before="120" w:line="240" w:lineRule="auto"/>
        <w:ind w:firstLine="709"/>
        <w:jc w:val="both"/>
        <w:rPr>
          <w:iCs/>
        </w:rPr>
      </w:pPr>
      <w:r w:rsidRPr="00936FE2">
        <w:rPr>
          <w:color w:val="000000"/>
          <w:shd w:val="clear" w:color="auto" w:fill="FFFFFF"/>
        </w:rPr>
        <w:t>Như vậy, thẩm quyền ban hành Nghị quyết là Hội đồng nhân dân phường.</w:t>
      </w:r>
    </w:p>
    <w:p w14:paraId="50D9CA2C" w14:textId="6999499A" w:rsidR="008E051F" w:rsidRPr="0074163B" w:rsidRDefault="00936FE2" w:rsidP="00E95CE0">
      <w:pPr>
        <w:pBdr>
          <w:top w:val="dotted" w:sz="4" w:space="0" w:color="FFFFFF"/>
          <w:left w:val="dotted" w:sz="4" w:space="0" w:color="FFFFFF"/>
          <w:bottom w:val="dotted" w:sz="4" w:space="16" w:color="FFFFFF"/>
          <w:right w:val="dotted" w:sz="4" w:space="0" w:color="FFFFFF"/>
        </w:pBdr>
        <w:shd w:val="clear" w:color="auto" w:fill="FFFFFF"/>
        <w:spacing w:before="120" w:line="240" w:lineRule="auto"/>
        <w:ind w:firstLine="709"/>
        <w:jc w:val="both"/>
        <w:rPr>
          <w:b/>
          <w:iCs/>
        </w:rPr>
      </w:pPr>
      <w:r>
        <w:rPr>
          <w:b/>
          <w:iCs/>
        </w:rPr>
        <w:t>2</w:t>
      </w:r>
      <w:r w:rsidR="008E051F" w:rsidRPr="0074163B">
        <w:rPr>
          <w:b/>
          <w:iCs/>
        </w:rPr>
        <w:t>. Sự cần thiết ban hành Nghị quyết</w:t>
      </w:r>
    </w:p>
    <w:p w14:paraId="7C1A40BF" w14:textId="10A3456A" w:rsidR="007669C3" w:rsidRPr="007669C3" w:rsidRDefault="00765497" w:rsidP="00E95CE0">
      <w:pPr>
        <w:pBdr>
          <w:top w:val="dotted" w:sz="4" w:space="0" w:color="FFFFFF"/>
          <w:left w:val="dotted" w:sz="4" w:space="0" w:color="FFFFFF"/>
          <w:bottom w:val="dotted" w:sz="4" w:space="16" w:color="FFFFFF"/>
          <w:right w:val="dotted" w:sz="4" w:space="0" w:color="FFFFFF"/>
        </w:pBdr>
        <w:shd w:val="clear" w:color="auto" w:fill="FFFFFF"/>
        <w:spacing w:before="120" w:line="240" w:lineRule="auto"/>
        <w:ind w:firstLine="709"/>
        <w:jc w:val="both"/>
        <w:rPr>
          <w:iCs/>
        </w:rPr>
      </w:pPr>
      <w:r w:rsidRPr="0074163B">
        <w:rPr>
          <w:iCs/>
        </w:rPr>
        <w:t>Căn cứ Điều 24 Luật Tổ chức chính quyền địa phương</w:t>
      </w:r>
      <w:r w:rsidR="007669C3">
        <w:rPr>
          <w:iCs/>
        </w:rPr>
        <w:t xml:space="preserve">; </w:t>
      </w:r>
      <w:r w:rsidRPr="0074163B">
        <w:rPr>
          <w:iCs/>
        </w:rPr>
        <w:t>Điều 9, Điều 12 và Điều 14 Nghị định số</w:t>
      </w:r>
      <w:r w:rsidR="008447F8">
        <w:rPr>
          <w:iCs/>
        </w:rPr>
        <w:t xml:space="preserve"> 185/2026</w:t>
      </w:r>
      <w:r w:rsidRPr="0074163B">
        <w:rPr>
          <w:iCs/>
        </w:rPr>
        <w:t>/NĐ-CP của Chính phủ quy định về tổ chức và hoạt động của thôn, tổ dân phố</w:t>
      </w:r>
      <w:r w:rsidR="007669C3">
        <w:rPr>
          <w:iCs/>
        </w:rPr>
        <w:t xml:space="preserve">, </w:t>
      </w:r>
      <w:r w:rsidRPr="0074163B">
        <w:rPr>
          <w:iCs/>
        </w:rPr>
        <w:t>việc ban hành Nghị quyết thành lập, sắp xếp tổ dân phố và quyết định số lượng người hoạt động không chuyên trách hưởng phụ cấp từ ngân sách nhà nước trên địa bàn phường Nam</w:t>
      </w:r>
      <w:r w:rsidRPr="0074163B">
        <w:t xml:space="preserve"> Hồng </w:t>
      </w:r>
      <w:r w:rsidRPr="000C368D">
        <w:t>Lĩnh là yêu cầu cần thiết, nhằm cụ thể hóa chủ trương của Đảng, chính sách, pháp luật của Nhà nước về tiếp tục đổi mới, sắp xếp tổ chức bộ máy của hệ thống chính trị theo hướng tinh gọn, hoạt động hiệu năng, hiệu lực, hiệu quả; đồng thời đáp ứng yêu cầu quản lý nhà nước ở cơ sở trong điều kiện thực hiện mô hình chính quyền địa phương hai cấp.</w:t>
      </w:r>
    </w:p>
    <w:p w14:paraId="45ECEF59" w14:textId="77777777" w:rsidR="00E95CE0" w:rsidRDefault="00765497" w:rsidP="00E95CE0">
      <w:pPr>
        <w:pBdr>
          <w:top w:val="dotted" w:sz="4" w:space="0" w:color="FFFFFF"/>
          <w:left w:val="dotted" w:sz="4" w:space="0" w:color="FFFFFF"/>
          <w:bottom w:val="dotted" w:sz="4" w:space="16" w:color="FFFFFF"/>
          <w:right w:val="dotted" w:sz="4" w:space="0" w:color="FFFFFF"/>
        </w:pBdr>
        <w:shd w:val="clear" w:color="auto" w:fill="FFFFFF"/>
        <w:spacing w:before="120" w:line="240" w:lineRule="auto"/>
        <w:ind w:firstLine="709"/>
        <w:jc w:val="both"/>
      </w:pPr>
      <w:r w:rsidRPr="000C368D">
        <w:t xml:space="preserve">Thực hiện chủ trương của Trung ương và của tỉnh về sắp xếp đơn vị hành chính các cấp, phường Nam Hồng Lĩnh được thành lập trên cơ sở sắp xếp các đơn vị hành chính trước đây. Trong bối cảnh đó, việc rà soát, sắp xếp lại các tổ dân phố nhằm bảo đảm sự thống nhất, đồng bộ giữa tổ chức chính quyền địa phương với tổ chức cộng đồng dân cư ở cơ sở là yêu cầu khách quan và cấp thiết. Việc tổ chức lại các tổ dân phố không chỉ góp phần tinh gọn đầu mối, giảm số lượng đơn vị tự quản ở </w:t>
      </w:r>
      <w:r>
        <w:t>tổ dân phố</w:t>
      </w:r>
      <w:r w:rsidRPr="000C368D">
        <w:t xml:space="preserve">, tiết kiệm chi ngân sách nhà nước mà còn bảo đảm phù </w:t>
      </w:r>
      <w:r w:rsidRPr="000C368D">
        <w:lastRenderedPageBreak/>
        <w:t>hợp với quy mô dân số, điều kiện địa lý, đặc điểm cộng đồng dân cư và yêu cầu quản lý trên địa bàn.</w:t>
      </w:r>
    </w:p>
    <w:p w14:paraId="6867CB8C" w14:textId="77777777" w:rsidR="00E95CE0" w:rsidRDefault="00765497" w:rsidP="00E95CE0">
      <w:pPr>
        <w:pBdr>
          <w:top w:val="dotted" w:sz="4" w:space="0" w:color="FFFFFF"/>
          <w:left w:val="dotted" w:sz="4" w:space="0" w:color="FFFFFF"/>
          <w:bottom w:val="dotted" w:sz="4" w:space="16" w:color="FFFFFF"/>
          <w:right w:val="dotted" w:sz="4" w:space="0" w:color="FFFFFF"/>
        </w:pBdr>
        <w:shd w:val="clear" w:color="auto" w:fill="FFFFFF"/>
        <w:spacing w:before="120" w:line="240" w:lineRule="auto"/>
        <w:ind w:firstLine="709"/>
        <w:jc w:val="both"/>
      </w:pPr>
      <w:r w:rsidRPr="000C368D">
        <w:t xml:space="preserve">Theo </w:t>
      </w:r>
      <w:r>
        <w:t xml:space="preserve">Đề </w:t>
      </w:r>
      <w:r w:rsidRPr="000C368D">
        <w:t xml:space="preserve">án, phường Nam Hồng Lĩnh </w:t>
      </w:r>
      <w:r>
        <w:t>sắp xếp, tổ chức l</w:t>
      </w:r>
      <w:r w:rsidRPr="000C368D">
        <w:t xml:space="preserve">ại </w:t>
      </w:r>
      <w:r w:rsidR="003C176D">
        <w:t>25</w:t>
      </w:r>
      <w:r w:rsidRPr="000C368D">
        <w:t xml:space="preserve"> tổ dân phố hiện có thành 10 tổ dân phố, giảm </w:t>
      </w:r>
      <w:r w:rsidR="00647654">
        <w:t>15</w:t>
      </w:r>
      <w:r w:rsidRPr="000C368D">
        <w:t xml:space="preserve"> tổ dân phố. Sau khi sắp xếp, các tổ dân phố có quy mô hợp lý hơn, tạo điều kiện thuận lợi cho công tác quản lý địa bàn, triển khai các chủ trương của Đảng, chính sách, pháp luật của Nhà nước; nâng cao chất lượng công tác tuyên truyền, vận động Nhân dân, phát huy quyền làm chủ của Nhân dân, huy động hiệu quả các nguồn lực trong cộng đồng, tăng cường khối đại đoàn kết toàn dân, xây dựng khu dân cư văn minh, đoàn kết, đáp ứng yêu cầu phát triển kinh tế - xã hội trong giai đoạn mới.</w:t>
      </w:r>
    </w:p>
    <w:p w14:paraId="081B3774" w14:textId="77777777" w:rsidR="00E95CE0" w:rsidRDefault="00765497" w:rsidP="00E95CE0">
      <w:pPr>
        <w:pBdr>
          <w:top w:val="dotted" w:sz="4" w:space="0" w:color="FFFFFF"/>
          <w:left w:val="dotted" w:sz="4" w:space="0" w:color="FFFFFF"/>
          <w:bottom w:val="dotted" w:sz="4" w:space="16" w:color="FFFFFF"/>
          <w:right w:val="dotted" w:sz="4" w:space="0" w:color="FFFFFF"/>
        </w:pBdr>
        <w:shd w:val="clear" w:color="auto" w:fill="FFFFFF"/>
        <w:spacing w:before="120" w:line="240" w:lineRule="auto"/>
        <w:ind w:firstLine="709"/>
        <w:jc w:val="both"/>
      </w:pPr>
      <w:r w:rsidRPr="000C368D">
        <w:t xml:space="preserve">Đối với việc xác định số lượng người hoạt động không chuyên trách hưởng phụ cấp từ ngân sách nhà nước tại tổ dân phố, việc ban hành Nghị quyết là cơ sở pháp lý để kiện toàn đội ngũ cán bộ ở </w:t>
      </w:r>
      <w:r>
        <w:t>tổ dân phố</w:t>
      </w:r>
      <w:r w:rsidRPr="000C368D">
        <w:t xml:space="preserve"> sau sắp xếp, bảo đảm tính ổn định, liên tục và hiệu quả trong tổ chức thực hiện nhiệm vụ. Việc bố trí, sắp xếp được thực hiện trên cơ sở đánh giá thực trạng đội ngũ người hoạt động không chuyên trách và những người trực tiếp tham gia hoạt động tại các tổ dân phố trước khi sắp xếp; bảo đảm nguyên tắc tinh gọn, phù hợp với yêu cầu nhiệm vụ, năng lực, trình độ, điều kiện thực tế và tạo được sự đồng thuận trong Nhân dân.</w:t>
      </w:r>
      <w:r>
        <w:t xml:space="preserve"> </w:t>
      </w:r>
    </w:p>
    <w:p w14:paraId="04F581C5" w14:textId="77777777" w:rsidR="00E95CE0" w:rsidRDefault="00765497" w:rsidP="00E95CE0">
      <w:pPr>
        <w:pBdr>
          <w:top w:val="dotted" w:sz="4" w:space="0" w:color="FFFFFF"/>
          <w:left w:val="dotted" w:sz="4" w:space="0" w:color="FFFFFF"/>
          <w:bottom w:val="dotted" w:sz="4" w:space="16" w:color="FFFFFF"/>
          <w:right w:val="dotted" w:sz="4" w:space="0" w:color="FFFFFF"/>
        </w:pBdr>
        <w:shd w:val="clear" w:color="auto" w:fill="FFFFFF"/>
        <w:spacing w:before="120" w:line="240" w:lineRule="auto"/>
        <w:ind w:firstLine="709"/>
        <w:jc w:val="both"/>
      </w:pPr>
      <w:r w:rsidRPr="000C368D">
        <w:t>Công tác lựa chọn, giới thiệu người hoạt động không chuyên trách tại tổ dân phố được thực hiện theo hướng ưu tiên những người có uy tín trong cộng đồng, có phẩm chất đạo đức, sức khỏe, tinh thần trách nhiệm, tâm huyết với công việc, có năng lực vận động quần chúng; đồng thời từng bước trẻ hóa đội ngũ, nâng cao trình độ ứng dụng công nghệ thông tin, kỹ năng quản trị cộng đồng và chất lượng phục vụ Nhân dân.</w:t>
      </w:r>
    </w:p>
    <w:p w14:paraId="5B94DE96" w14:textId="154E8A21" w:rsidR="00E95CE0" w:rsidRDefault="00765497" w:rsidP="00E95CE0">
      <w:pPr>
        <w:pBdr>
          <w:top w:val="dotted" w:sz="4" w:space="0" w:color="FFFFFF"/>
          <w:left w:val="dotted" w:sz="4" w:space="0" w:color="FFFFFF"/>
          <w:bottom w:val="dotted" w:sz="4" w:space="16" w:color="FFFFFF"/>
          <w:right w:val="dotted" w:sz="4" w:space="0" w:color="FFFFFF"/>
        </w:pBdr>
        <w:shd w:val="clear" w:color="auto" w:fill="FFFFFF"/>
        <w:spacing w:before="120" w:line="240" w:lineRule="auto"/>
        <w:ind w:firstLine="709"/>
        <w:jc w:val="both"/>
      </w:pPr>
      <w:r w:rsidRPr="000C368D">
        <w:t>Theo quy định tại Điều 14 Nghị định số 185</w:t>
      </w:r>
      <w:r w:rsidR="008447F8">
        <w:t>/2026</w:t>
      </w:r>
      <w:r w:rsidRPr="000C368D">
        <w:t xml:space="preserve">/NĐ-CP, người hoạt động không chuyên trách ở tổ dân phố gồm các chức danh: </w:t>
      </w:r>
      <w:r w:rsidRPr="00857359">
        <w:t>“Trưởng thôn hoặc Tổ trưởng tổ dân phố; Bí thư chi bộ; Trưởng Ban công tác Mặt trận”; “Số lượng người hoạt động không chuyên trách ở thôn, tổ dân phố không quá 03 người”</w:t>
      </w:r>
      <w:r w:rsidRPr="000C368D">
        <w:t xml:space="preserve">. Căn cứ quy định của pháp luật và yêu cầu thực tiễn trên địa bàn, Ban Thường vụ Đảng ủy phường đã thống nhất chủ trương bố trí mỗi tổ dân phố 03 người hoạt động không chuyên trách tương ứng với 03 chức danh </w:t>
      </w:r>
      <w:r w:rsidRPr="00857359">
        <w:t>“Tổ trưởng tổ dân phố; Bí thư chi bộ; Trưởng Ban công tác Mặt trận”</w:t>
      </w:r>
      <w:r w:rsidRPr="000C368D">
        <w:t xml:space="preserve">. Việc bố trí này bảo đảm phù hợp với quy định hiện hành, đáp ứng yêu cầu lãnh đạo, quản lý, điều hành và phát huy vai trò của Mặt trận Tổ quốc trong công tác vận động Nhân dân ở </w:t>
      </w:r>
      <w:r>
        <w:t>tổ dân phố</w:t>
      </w:r>
      <w:r w:rsidR="00E95CE0">
        <w:t>.</w:t>
      </w:r>
    </w:p>
    <w:p w14:paraId="3742DC52" w14:textId="77777777" w:rsidR="00136124" w:rsidRDefault="00765497" w:rsidP="00136124">
      <w:pPr>
        <w:pBdr>
          <w:top w:val="dotted" w:sz="4" w:space="0" w:color="FFFFFF"/>
          <w:left w:val="dotted" w:sz="4" w:space="0" w:color="FFFFFF"/>
          <w:bottom w:val="dotted" w:sz="4" w:space="16" w:color="FFFFFF"/>
          <w:right w:val="dotted" w:sz="4" w:space="0" w:color="FFFFFF"/>
        </w:pBdr>
        <w:shd w:val="clear" w:color="auto" w:fill="FFFFFF"/>
        <w:spacing w:before="120" w:line="240" w:lineRule="auto"/>
        <w:ind w:firstLine="709"/>
        <w:jc w:val="both"/>
        <w:rPr>
          <w:spacing w:val="-4"/>
        </w:rPr>
      </w:pPr>
      <w:r w:rsidRPr="00073596">
        <w:rPr>
          <w:spacing w:val="-4"/>
        </w:rPr>
        <w:t>Từ những căn cứ pháp lý và yêu cầu thực tiễn nêu trên, việc ban hành Nghị quyết về thành lập, sắp xếp tổ dân phố và quyết định số lượng người hoạt động không chuyên trách hưởng phụ cấp từ ngân sách nhà nước trên địa bàn phường Nam Hồng Lĩnh là cần thiết, có cơ sở pháp lý, phù hợp với chủ trương của Đảng, quy định của Nhà nước và yêu cầu phát triển của địa phương trong giai đoạn hiện nay.</w:t>
      </w:r>
    </w:p>
    <w:p w14:paraId="68786FA9" w14:textId="77777777" w:rsidR="00A35FC5" w:rsidRDefault="00936FE2" w:rsidP="00A35FC5">
      <w:pPr>
        <w:pBdr>
          <w:top w:val="dotted" w:sz="4" w:space="0" w:color="FFFFFF"/>
          <w:left w:val="dotted" w:sz="4" w:space="0" w:color="FFFFFF"/>
          <w:bottom w:val="dotted" w:sz="4" w:space="16" w:color="FFFFFF"/>
          <w:right w:val="dotted" w:sz="4" w:space="0" w:color="FFFFFF"/>
        </w:pBdr>
        <w:shd w:val="clear" w:color="auto" w:fill="FFFFFF"/>
        <w:spacing w:before="120" w:line="240" w:lineRule="auto"/>
        <w:ind w:firstLine="709"/>
        <w:jc w:val="both"/>
        <w:rPr>
          <w:b/>
          <w:iCs/>
          <w:spacing w:val="-4"/>
        </w:rPr>
      </w:pPr>
      <w:r>
        <w:rPr>
          <w:b/>
          <w:iCs/>
          <w:spacing w:val="-4"/>
        </w:rPr>
        <w:t>3</w:t>
      </w:r>
      <w:r w:rsidR="008E051F" w:rsidRPr="009F1393">
        <w:rPr>
          <w:b/>
          <w:iCs/>
          <w:spacing w:val="-4"/>
        </w:rPr>
        <w:t>. Về quy trình, thủ tục</w:t>
      </w:r>
    </w:p>
    <w:p w14:paraId="22D78503" w14:textId="42483DD2" w:rsidR="00487A11" w:rsidRPr="00B102F1" w:rsidRDefault="00936FE2" w:rsidP="00B102F1">
      <w:pPr>
        <w:pStyle w:val="BodyText"/>
        <w:spacing w:before="120" w:after="0" w:line="240" w:lineRule="auto"/>
        <w:ind w:firstLine="720"/>
        <w:jc w:val="both"/>
        <w:rPr>
          <w:b/>
        </w:rPr>
      </w:pPr>
      <w:bookmarkStart w:id="0" w:name="_GoBack"/>
      <w:r w:rsidRPr="00B102F1">
        <w:rPr>
          <w:b/>
        </w:rPr>
        <w:lastRenderedPageBreak/>
        <w:t>3</w:t>
      </w:r>
      <w:r w:rsidR="00487A11" w:rsidRPr="00B102F1">
        <w:rPr>
          <w:b/>
        </w:rPr>
        <w:t xml:space="preserve">.1. Về </w:t>
      </w:r>
      <w:r w:rsidR="0099235D" w:rsidRPr="00B102F1">
        <w:rPr>
          <w:b/>
        </w:rPr>
        <w:t xml:space="preserve">hồ sơ </w:t>
      </w:r>
      <w:r w:rsidR="00487A11" w:rsidRPr="00B102F1">
        <w:rPr>
          <w:b/>
        </w:rPr>
        <w:t>thành lập, sắp xếp</w:t>
      </w:r>
      <w:r w:rsidR="00F32A38" w:rsidRPr="00B102F1">
        <w:rPr>
          <w:b/>
        </w:rPr>
        <w:t>, tổ chức lại</w:t>
      </w:r>
      <w:r w:rsidR="00487A11" w:rsidRPr="00B102F1">
        <w:rPr>
          <w:b/>
        </w:rPr>
        <w:t xml:space="preserve"> tổ dân phố</w:t>
      </w:r>
    </w:p>
    <w:bookmarkEnd w:id="0"/>
    <w:p w14:paraId="66612050" w14:textId="76E71572" w:rsidR="008E051F" w:rsidRPr="009F1393" w:rsidRDefault="008E051F" w:rsidP="00E95CE0">
      <w:pPr>
        <w:pStyle w:val="BodyText"/>
        <w:spacing w:before="120" w:after="0" w:line="240" w:lineRule="auto"/>
        <w:ind w:firstLine="720"/>
        <w:jc w:val="both"/>
      </w:pPr>
      <w:r w:rsidRPr="009F1393">
        <w:t xml:space="preserve">Ủy ban nhân dân phường </w:t>
      </w:r>
      <w:r w:rsidR="00545275" w:rsidRPr="009F1393">
        <w:t>Nam</w:t>
      </w:r>
      <w:r w:rsidR="00765497">
        <w:t xml:space="preserve"> </w:t>
      </w:r>
      <w:r w:rsidRPr="009F1393">
        <w:t>Hồng Lĩnh đã căn cứ các quy định của Nghị định số</w:t>
      </w:r>
      <w:r w:rsidR="008447F8">
        <w:t xml:space="preserve"> 185/2026</w:t>
      </w:r>
      <w:r w:rsidRPr="009F1393">
        <w:t xml:space="preserve">/NĐ-CP và hướng dẫn của cấp có thẩm quyền để xây dựng </w:t>
      </w:r>
      <w:r w:rsidR="00545275" w:rsidRPr="009F1393">
        <w:t xml:space="preserve">phương án và </w:t>
      </w:r>
      <w:r w:rsidRPr="009F1393">
        <w:t>Đề án</w:t>
      </w:r>
      <w:r w:rsidR="00073596">
        <w:t>, thành lập,</w:t>
      </w:r>
      <w:r w:rsidRPr="009F1393">
        <w:t xml:space="preserve"> sắp xếp</w:t>
      </w:r>
      <w:r w:rsidR="00073596">
        <w:t>, tổ chức lại</w:t>
      </w:r>
      <w:r w:rsidRPr="009F1393">
        <w:t xml:space="preserve"> tổ dân phố; tổ chức lấy ý kiến Nhân dân đối với Đề án theo quy định của pháp luật về thực hiện dân chủ ở cơ sở; tổng hợp, tiếp thu, giải trình đầy đủ các ý kiến tham gia để hoàn thiện hồ sơ trình HĐND phường xem xét, quyết đị</w:t>
      </w:r>
      <w:r w:rsidR="0099235D">
        <w:t>nh</w:t>
      </w:r>
      <w:r w:rsidRPr="009F1393">
        <w:t>.</w:t>
      </w:r>
    </w:p>
    <w:p w14:paraId="37219326" w14:textId="0811238B" w:rsidR="008E051F" w:rsidRPr="009F1393" w:rsidRDefault="008E051F" w:rsidP="00E95CE0">
      <w:pPr>
        <w:pStyle w:val="BodyText"/>
        <w:spacing w:before="120" w:after="0" w:line="240" w:lineRule="auto"/>
        <w:ind w:firstLine="720"/>
        <w:jc w:val="both"/>
      </w:pPr>
      <w:r w:rsidRPr="009F1393">
        <w:t>Về hồ sơ, bảo đảm đầy đủ các thành phần theo quy định tại Điều 11 Nghị định số</w:t>
      </w:r>
      <w:r w:rsidR="008447F8">
        <w:t xml:space="preserve"> 185/2026</w:t>
      </w:r>
      <w:r w:rsidRPr="009F1393">
        <w:t>/NĐ-CP, gồm:</w:t>
      </w:r>
    </w:p>
    <w:p w14:paraId="1E16FCD6" w14:textId="77777777" w:rsidR="008E051F" w:rsidRPr="009F1393" w:rsidRDefault="008E051F" w:rsidP="00E95CE0">
      <w:pPr>
        <w:pStyle w:val="BodyText"/>
        <w:spacing w:before="120" w:after="0" w:line="240" w:lineRule="auto"/>
        <w:ind w:firstLine="720"/>
        <w:jc w:val="both"/>
      </w:pPr>
      <w:r w:rsidRPr="009F1393">
        <w:t>- Tờ trình của UBND phường;</w:t>
      </w:r>
    </w:p>
    <w:p w14:paraId="72EE6406" w14:textId="1D0FC5BA" w:rsidR="008E051F" w:rsidRPr="009F1393" w:rsidRDefault="008E051F" w:rsidP="00E95CE0">
      <w:pPr>
        <w:pStyle w:val="BodyText"/>
        <w:spacing w:before="120" w:after="0" w:line="240" w:lineRule="auto"/>
        <w:ind w:firstLine="720"/>
        <w:jc w:val="both"/>
      </w:pPr>
      <w:r w:rsidRPr="009F1393">
        <w:t xml:space="preserve">- Đề án </w:t>
      </w:r>
      <w:r w:rsidR="00073596">
        <w:t xml:space="preserve">thành lập, </w:t>
      </w:r>
      <w:r w:rsidRPr="009F1393">
        <w:t>sắp xếp</w:t>
      </w:r>
      <w:r w:rsidR="00073596">
        <w:t>, tổ chức lại</w:t>
      </w:r>
      <w:r w:rsidRPr="009F1393">
        <w:t xml:space="preserve"> tổ dân phố, trong đó nêu rõ sự cần thiết, hiện trạng quy mô hộ gia đình, phương án sắp xếp, tên gọi tổ dân phố, các điều kiện bảo đảm tổ chức và hoạt động, phương án bố trí người hoạt động không chuyên trách và các nội dung liên quan.</w:t>
      </w:r>
    </w:p>
    <w:p w14:paraId="3E80228E" w14:textId="77777777" w:rsidR="008E051F" w:rsidRPr="009F1393" w:rsidRDefault="008E051F" w:rsidP="00E95CE0">
      <w:pPr>
        <w:pStyle w:val="BodyText"/>
        <w:spacing w:before="120" w:after="0" w:line="240" w:lineRule="auto"/>
        <w:ind w:firstLine="720"/>
        <w:jc w:val="both"/>
      </w:pPr>
      <w:r w:rsidRPr="009F1393">
        <w:t>- Báo cáo tổng hợp, tiếp thu, giải trình ý kiến của Nhân dân.</w:t>
      </w:r>
    </w:p>
    <w:p w14:paraId="54BA7C79" w14:textId="5534644D" w:rsidR="008E051F" w:rsidRDefault="008E051F" w:rsidP="00E95CE0">
      <w:pPr>
        <w:pStyle w:val="BodyText"/>
        <w:spacing w:before="120" w:after="0" w:line="240" w:lineRule="auto"/>
        <w:ind w:firstLine="720"/>
        <w:jc w:val="both"/>
      </w:pPr>
      <w:r w:rsidRPr="009F1393">
        <w:t xml:space="preserve">- Dự thảo Nghị quyết của HĐND phường về việc </w:t>
      </w:r>
      <w:r w:rsidR="00837B0B">
        <w:t xml:space="preserve">thành lập, </w:t>
      </w:r>
      <w:r w:rsidRPr="009F1393">
        <w:t>sắp xếp</w:t>
      </w:r>
      <w:r w:rsidR="00837B0B">
        <w:t>, tổ chức lại</w:t>
      </w:r>
      <w:r w:rsidRPr="009F1393">
        <w:t xml:space="preserve"> tổ dân phố.</w:t>
      </w:r>
    </w:p>
    <w:p w14:paraId="0AF201E1" w14:textId="582150EC" w:rsidR="008E051F" w:rsidRPr="009F1393" w:rsidRDefault="00936FE2" w:rsidP="00E95CE0">
      <w:pPr>
        <w:spacing w:before="120" w:line="240" w:lineRule="auto"/>
        <w:ind w:firstLine="720"/>
        <w:jc w:val="both"/>
        <w:rPr>
          <w:b/>
        </w:rPr>
      </w:pPr>
      <w:r>
        <w:rPr>
          <w:b/>
          <w:iCs/>
          <w:spacing w:val="-4"/>
        </w:rPr>
        <w:t>3</w:t>
      </w:r>
      <w:r w:rsidR="00736588">
        <w:rPr>
          <w:b/>
          <w:iCs/>
          <w:spacing w:val="-4"/>
        </w:rPr>
        <w:t>.2</w:t>
      </w:r>
      <w:r w:rsidR="008E051F" w:rsidRPr="009F1393">
        <w:rPr>
          <w:b/>
          <w:lang w:val="vi-VN"/>
        </w:rPr>
        <w:t xml:space="preserve">. </w:t>
      </w:r>
      <w:r w:rsidR="008E051F" w:rsidRPr="009F1393">
        <w:rPr>
          <w:b/>
        </w:rPr>
        <w:t>Phương án</w:t>
      </w:r>
      <w:r w:rsidR="00073596">
        <w:rPr>
          <w:b/>
        </w:rPr>
        <w:t xml:space="preserve"> thành lập,</w:t>
      </w:r>
      <w:r w:rsidR="008E051F" w:rsidRPr="009F1393">
        <w:rPr>
          <w:b/>
        </w:rPr>
        <w:t xml:space="preserve"> sắp xế</w:t>
      </w:r>
      <w:r w:rsidR="00073596">
        <w:rPr>
          <w:b/>
        </w:rPr>
        <w:t>p, tổ chức lại</w:t>
      </w:r>
      <w:r w:rsidR="008E051F" w:rsidRPr="009F1393">
        <w:rPr>
          <w:b/>
        </w:rPr>
        <w:t xml:space="preserve"> các tổ dân phố, như sau:</w:t>
      </w:r>
    </w:p>
    <w:p w14:paraId="013ED328" w14:textId="1C7D70B8" w:rsidR="008E051F" w:rsidRPr="009F1393" w:rsidRDefault="008E051F" w:rsidP="00E95CE0">
      <w:pPr>
        <w:pStyle w:val="BodyText"/>
        <w:spacing w:before="120" w:after="0" w:line="240" w:lineRule="auto"/>
        <w:ind w:firstLine="720"/>
        <w:jc w:val="both"/>
      </w:pPr>
      <w:r w:rsidRPr="009F1393">
        <w:t xml:space="preserve">Sắp xếp </w:t>
      </w:r>
      <w:r w:rsidR="003C176D">
        <w:t>25</w:t>
      </w:r>
      <w:r w:rsidRPr="009F1393">
        <w:t xml:space="preserve"> tổ dân phố hiện có thành 10 tổ dân phố mới, cụ thể:</w:t>
      </w:r>
    </w:p>
    <w:p w14:paraId="4DDCB94A" w14:textId="6D39DD33" w:rsidR="006A293F" w:rsidRPr="009F1393" w:rsidRDefault="006A293F" w:rsidP="00E95CE0">
      <w:pPr>
        <w:spacing w:before="120" w:line="240" w:lineRule="auto"/>
        <w:ind w:firstLine="567"/>
        <w:jc w:val="both"/>
      </w:pPr>
      <w:r w:rsidRPr="009F1393">
        <w:t>- Thành lập Tổ dân phố 1 Nam Hồng trên cơ sở sắp xếp</w:t>
      </w:r>
      <w:r w:rsidR="00706FC6">
        <w:t xml:space="preserve"> nguyên trạng</w:t>
      </w:r>
      <w:r w:rsidRPr="009F1393">
        <w:t xml:space="preserve"> Tổ dân phố 1 Nam Hồng và Tổ dân phố 2 Nam Hồng;</w:t>
      </w:r>
    </w:p>
    <w:p w14:paraId="27BD1F21" w14:textId="1DD88409" w:rsidR="006A293F" w:rsidRPr="009F1393" w:rsidRDefault="006A293F" w:rsidP="00E95CE0">
      <w:pPr>
        <w:spacing w:before="120" w:line="240" w:lineRule="auto"/>
        <w:ind w:firstLine="567"/>
        <w:jc w:val="both"/>
      </w:pPr>
      <w:r w:rsidRPr="009F1393">
        <w:t xml:space="preserve">- Thành lập Tổ dân phố 2 Nam Hồng trên cơ sở sắp xếp </w:t>
      </w:r>
      <w:r w:rsidR="00706FC6">
        <w:t>nguyên trạng</w:t>
      </w:r>
      <w:r w:rsidR="00706FC6" w:rsidRPr="009F1393">
        <w:t xml:space="preserve"> </w:t>
      </w:r>
      <w:r w:rsidRPr="009F1393">
        <w:t>Tổ dân phố 3 Nam Hồng và Tổ dân phố 4 Nam Hồng;</w:t>
      </w:r>
    </w:p>
    <w:p w14:paraId="1D600743" w14:textId="49BCBF60" w:rsidR="006A293F" w:rsidRPr="009F1393" w:rsidRDefault="006A293F" w:rsidP="00E95CE0">
      <w:pPr>
        <w:spacing w:before="120" w:line="240" w:lineRule="auto"/>
        <w:ind w:firstLine="567"/>
        <w:jc w:val="both"/>
      </w:pPr>
      <w:r w:rsidRPr="009F1393">
        <w:t xml:space="preserve">- Thành lập Tổ dân phố 3 Nam Hồng trên cơ sở sắp xếp </w:t>
      </w:r>
      <w:r w:rsidR="00706FC6">
        <w:t>nguyên trạng</w:t>
      </w:r>
      <w:r w:rsidR="00706FC6" w:rsidRPr="009F1393">
        <w:t xml:space="preserve"> </w:t>
      </w:r>
      <w:r w:rsidRPr="009F1393">
        <w:t>Tổ dân phố 5 Nam Hồng và Tổ dân phố 6 Nam Hồng;</w:t>
      </w:r>
    </w:p>
    <w:p w14:paraId="080359C1" w14:textId="22D0A9FA" w:rsidR="006A293F" w:rsidRPr="009F1393" w:rsidRDefault="006A293F" w:rsidP="00E95CE0">
      <w:pPr>
        <w:spacing w:before="120" w:line="240" w:lineRule="auto"/>
        <w:ind w:firstLine="567"/>
        <w:jc w:val="both"/>
      </w:pPr>
      <w:r w:rsidRPr="009F1393">
        <w:t xml:space="preserve">- Thành lập Tổ dân phố 4 Nam Hồng trên cơ sở sắp xếp </w:t>
      </w:r>
      <w:r w:rsidR="00706FC6">
        <w:t>nguyên trạng</w:t>
      </w:r>
      <w:r w:rsidR="00706FC6" w:rsidRPr="009F1393">
        <w:t xml:space="preserve"> </w:t>
      </w:r>
      <w:r w:rsidRPr="009F1393">
        <w:t>Tổ dân phố 7 Nam Hồng và Tổ dân phố 8 Nam Hồng;</w:t>
      </w:r>
    </w:p>
    <w:p w14:paraId="0396EE60" w14:textId="5A040A42" w:rsidR="006A293F" w:rsidRPr="009F1393" w:rsidRDefault="006A293F" w:rsidP="00E95CE0">
      <w:pPr>
        <w:spacing w:before="120" w:line="240" w:lineRule="auto"/>
        <w:ind w:firstLine="567"/>
        <w:jc w:val="both"/>
      </w:pPr>
      <w:r w:rsidRPr="009F1393">
        <w:t xml:space="preserve">- Thành lập Tổ dân phố 5 Đậu Liêu trên cơ sở sắp xếp </w:t>
      </w:r>
      <w:r w:rsidR="00706FC6">
        <w:t>nguyên trạng</w:t>
      </w:r>
      <w:r w:rsidR="00706FC6" w:rsidRPr="009F1393">
        <w:t xml:space="preserve"> </w:t>
      </w:r>
      <w:r w:rsidRPr="009F1393">
        <w:t>Tổ dân phố 6 Đậu Liêu với Tổ dân phố 7 Đậu Liêu và 11 hộ Tổ dân phố 5 Đậu Liêu (Ngõ 100, đường Thái Kính);</w:t>
      </w:r>
    </w:p>
    <w:p w14:paraId="50438143" w14:textId="74A160D8" w:rsidR="006A293F" w:rsidRPr="009F1393" w:rsidRDefault="006A293F" w:rsidP="00E95CE0">
      <w:pPr>
        <w:spacing w:before="120" w:line="240" w:lineRule="auto"/>
        <w:ind w:firstLine="567"/>
        <w:jc w:val="both"/>
      </w:pPr>
      <w:r w:rsidRPr="009F1393">
        <w:t xml:space="preserve">- Thành lập Tổ dân phố 6 Đậu Liêu trên cơ sở sắp xếp </w:t>
      </w:r>
      <w:r w:rsidR="00706FC6">
        <w:t>nguyên trạng</w:t>
      </w:r>
      <w:r w:rsidR="00706FC6" w:rsidRPr="009F1393">
        <w:t xml:space="preserve"> </w:t>
      </w:r>
      <w:r w:rsidRPr="009F1393">
        <w:t>Tổ dân phố 8 Đậu Liêu với Tổ dân phố 4 Đậu Liêu và 204 hộ Tổ dân phố 5 Đậu Liêu;</w:t>
      </w:r>
    </w:p>
    <w:p w14:paraId="48C2BD82" w14:textId="23A8C0BD" w:rsidR="006A293F" w:rsidRPr="009F1393" w:rsidRDefault="006A293F" w:rsidP="00E95CE0">
      <w:pPr>
        <w:spacing w:before="120" w:line="240" w:lineRule="auto"/>
        <w:ind w:firstLine="567"/>
        <w:jc w:val="both"/>
      </w:pPr>
      <w:r w:rsidRPr="009F1393">
        <w:t xml:space="preserve">- Thành lập Tổ dân phố 7 Đậu Liêu trên cơ sở sắp xếp </w:t>
      </w:r>
      <w:r w:rsidR="00706FC6">
        <w:t>nguyên trạng</w:t>
      </w:r>
      <w:r w:rsidR="00706FC6" w:rsidRPr="009F1393">
        <w:t xml:space="preserve"> </w:t>
      </w:r>
      <w:r w:rsidRPr="009F1393">
        <w:t>Tổ dân phố 1 Đậu Liêu với Tổ dân phố 2 Đậu Liêu và Tổ dân phố 3 Đậu Liêu;</w:t>
      </w:r>
    </w:p>
    <w:p w14:paraId="71ECF9B8" w14:textId="40B0857A" w:rsidR="006A293F" w:rsidRPr="009F1393" w:rsidRDefault="006A293F" w:rsidP="00E95CE0">
      <w:pPr>
        <w:spacing w:before="120" w:line="240" w:lineRule="auto"/>
        <w:ind w:firstLine="567"/>
        <w:jc w:val="both"/>
      </w:pPr>
      <w:r w:rsidRPr="009F1393">
        <w:t xml:space="preserve">- Thành lập Tổ dân phố 8 Thuận Lộc trên cơ sở sắp xếp </w:t>
      </w:r>
      <w:r w:rsidR="00706FC6">
        <w:t>nguyên trạng</w:t>
      </w:r>
      <w:r w:rsidR="00706FC6" w:rsidRPr="009F1393">
        <w:t xml:space="preserve"> </w:t>
      </w:r>
      <w:r w:rsidRPr="009F1393">
        <w:t>Tổ dân phố Hồng Lam với Tổ dân phố Hồng Nguyệt và Tổ dân phố Tân Hòa;</w:t>
      </w:r>
    </w:p>
    <w:p w14:paraId="2B34EB5A" w14:textId="0D0F47E3" w:rsidR="006A293F" w:rsidRPr="009F1393" w:rsidRDefault="006A293F" w:rsidP="00E95CE0">
      <w:pPr>
        <w:spacing w:before="120" w:line="240" w:lineRule="auto"/>
        <w:ind w:firstLine="567"/>
        <w:jc w:val="both"/>
      </w:pPr>
      <w:r w:rsidRPr="009F1393">
        <w:t xml:space="preserve">- Thành lập Tổ dân phố 9 Thuận Lộc trên cơ sở sắp xếp </w:t>
      </w:r>
      <w:r w:rsidR="00706FC6">
        <w:t>nguyên trạng</w:t>
      </w:r>
      <w:r w:rsidR="00706FC6" w:rsidRPr="009F1393">
        <w:t xml:space="preserve"> </w:t>
      </w:r>
      <w:r w:rsidRPr="009F1393">
        <w:t>Tổ dân phố Thuận Sơn với Tổ dân phố Thuận Trung và Tổ dân phố Thuận Giang;</w:t>
      </w:r>
    </w:p>
    <w:p w14:paraId="28359791" w14:textId="004464C3" w:rsidR="006A293F" w:rsidRPr="009F1393" w:rsidRDefault="006A293F" w:rsidP="00E95CE0">
      <w:pPr>
        <w:spacing w:before="120" w:line="240" w:lineRule="auto"/>
        <w:ind w:firstLine="567"/>
        <w:jc w:val="both"/>
      </w:pPr>
      <w:r w:rsidRPr="009F1393">
        <w:lastRenderedPageBreak/>
        <w:t xml:space="preserve">- Thành lập Tổ dân phố 10 Thuận Lộc trên cơ sở sắp xếp </w:t>
      </w:r>
      <w:r w:rsidR="00706FC6">
        <w:t>nguyên trạng</w:t>
      </w:r>
      <w:r w:rsidR="00706FC6" w:rsidRPr="009F1393">
        <w:t xml:space="preserve"> </w:t>
      </w:r>
      <w:r w:rsidRPr="009F1393">
        <w:t>Tổ dân phố Chùa với Tổ dân phố Phúc Thuận và Tổ dân phố Đồ</w:t>
      </w:r>
      <w:r w:rsidR="00FF4D4F">
        <w:t>i Cao.</w:t>
      </w:r>
    </w:p>
    <w:p w14:paraId="4AB257C2" w14:textId="2B044E2C" w:rsidR="008E051F" w:rsidRPr="009F1393" w:rsidRDefault="006A293F" w:rsidP="00E95CE0">
      <w:pPr>
        <w:pStyle w:val="BodyText"/>
        <w:spacing w:before="120" w:after="0" w:line="240" w:lineRule="auto"/>
        <w:ind w:firstLine="720"/>
        <w:jc w:val="both"/>
        <w:rPr>
          <w:i/>
        </w:rPr>
      </w:pPr>
      <w:r w:rsidRPr="009F1393">
        <w:rPr>
          <w:i/>
        </w:rPr>
        <w:t xml:space="preserve"> </w:t>
      </w:r>
      <w:r w:rsidR="008E051F" w:rsidRPr="009F1393">
        <w:rPr>
          <w:i/>
        </w:rPr>
        <w:t xml:space="preserve">(Danh sách, quy mô hộ gia </w:t>
      </w:r>
      <w:r w:rsidR="008E051F" w:rsidRPr="009F1393">
        <w:rPr>
          <w:rFonts w:hint="eastAsia"/>
          <w:i/>
        </w:rPr>
        <w:t>đì</w:t>
      </w:r>
      <w:r w:rsidR="008E051F" w:rsidRPr="009F1393">
        <w:rPr>
          <w:i/>
        </w:rPr>
        <w:t xml:space="preserve">nh, dân số và </w:t>
      </w:r>
      <w:r w:rsidR="008E051F" w:rsidRPr="009F1393">
        <w:rPr>
          <w:rFonts w:hint="eastAsia"/>
          <w:i/>
        </w:rPr>
        <w:t>đ</w:t>
      </w:r>
      <w:r w:rsidR="008E051F" w:rsidRPr="009F1393">
        <w:rPr>
          <w:i/>
        </w:rPr>
        <w:t xml:space="preserve">ịa giới hành chính của các tổ dân phố sau sắp xếp thực hiện theo </w:t>
      </w:r>
      <w:r w:rsidR="008E051F" w:rsidRPr="009F1393">
        <w:rPr>
          <w:rFonts w:hint="eastAsia"/>
          <w:i/>
        </w:rPr>
        <w:t>Đ</w:t>
      </w:r>
      <w:r w:rsidR="008E051F" w:rsidRPr="009F1393">
        <w:rPr>
          <w:i/>
        </w:rPr>
        <w:t>ề án kèm theo).</w:t>
      </w:r>
    </w:p>
    <w:p w14:paraId="1DF8D1E9" w14:textId="4247390C" w:rsidR="008E051F" w:rsidRPr="009F1393" w:rsidRDefault="00936FE2" w:rsidP="00E95CE0">
      <w:pPr>
        <w:pStyle w:val="BodyText"/>
        <w:spacing w:before="120" w:after="0" w:line="240" w:lineRule="auto"/>
        <w:ind w:firstLine="720"/>
        <w:jc w:val="both"/>
        <w:rPr>
          <w:b/>
        </w:rPr>
      </w:pPr>
      <w:r>
        <w:rPr>
          <w:b/>
        </w:rPr>
        <w:t>3</w:t>
      </w:r>
      <w:r w:rsidR="00736588">
        <w:rPr>
          <w:b/>
        </w:rPr>
        <w:t>.3</w:t>
      </w:r>
      <w:r w:rsidR="00A01496">
        <w:rPr>
          <w:b/>
        </w:rPr>
        <w:t>. K</w:t>
      </w:r>
      <w:r w:rsidR="00A01496" w:rsidRPr="009F1393">
        <w:rPr>
          <w:b/>
        </w:rPr>
        <w:t>ết quả lấy ý kiến nhân dân</w:t>
      </w:r>
      <w:r w:rsidR="00765497">
        <w:rPr>
          <w:b/>
        </w:rPr>
        <w:t xml:space="preserve"> với dự thảo Đề án thành lập, sắp xếp</w:t>
      </w:r>
      <w:r w:rsidR="00073596">
        <w:rPr>
          <w:b/>
        </w:rPr>
        <w:t>, tổ chức lại</w:t>
      </w:r>
      <w:r w:rsidR="00765497">
        <w:rPr>
          <w:b/>
        </w:rPr>
        <w:t xml:space="preserve"> tổ dân phố</w:t>
      </w:r>
    </w:p>
    <w:p w14:paraId="6D999888" w14:textId="5822B6A9" w:rsidR="008E051F" w:rsidRPr="009F1393" w:rsidRDefault="008E051F" w:rsidP="00E95CE0">
      <w:pPr>
        <w:pStyle w:val="BodyText"/>
        <w:spacing w:before="120" w:after="0" w:line="240" w:lineRule="auto"/>
        <w:ind w:firstLine="720"/>
        <w:jc w:val="both"/>
      </w:pPr>
      <w:r w:rsidRPr="009F1393">
        <w:t xml:space="preserve">Ủy ban nhân dân </w:t>
      </w:r>
      <w:r w:rsidR="00145BFA" w:rsidRPr="009F1393">
        <w:t>phường Nam Hồ</w:t>
      </w:r>
      <w:r w:rsidR="005B0B39">
        <w:t>ng Lĩ</w:t>
      </w:r>
      <w:r w:rsidR="00145BFA" w:rsidRPr="009F1393">
        <w:t>nh</w:t>
      </w:r>
      <w:r w:rsidRPr="009F1393">
        <w:t xml:space="preserve"> </w:t>
      </w:r>
      <w:r w:rsidRPr="009F1393">
        <w:rPr>
          <w:rFonts w:hint="eastAsia"/>
        </w:rPr>
        <w:t>đã</w:t>
      </w:r>
      <w:r w:rsidRPr="009F1393">
        <w:t xml:space="preserve"> tổ chức lấy ý kiến cử tri </w:t>
      </w:r>
      <w:r w:rsidRPr="009F1393">
        <w:rPr>
          <w:rFonts w:hint="eastAsia"/>
        </w:rPr>
        <w:t>đ</w:t>
      </w:r>
      <w:r w:rsidRPr="009F1393">
        <w:t xml:space="preserve">ại diện hộ gia </w:t>
      </w:r>
      <w:r w:rsidRPr="009F1393">
        <w:rPr>
          <w:rFonts w:hint="eastAsia"/>
        </w:rPr>
        <w:t>đì</w:t>
      </w:r>
      <w:r w:rsidRPr="009F1393">
        <w:t xml:space="preserve">nh </w:t>
      </w:r>
      <w:r w:rsidRPr="009F1393">
        <w:rPr>
          <w:rFonts w:hint="eastAsia"/>
        </w:rPr>
        <w:t>đ</w:t>
      </w:r>
      <w:r w:rsidRPr="009F1393">
        <w:t xml:space="preserve">ối với </w:t>
      </w:r>
      <w:r w:rsidRPr="009F1393">
        <w:rPr>
          <w:rFonts w:hint="eastAsia"/>
        </w:rPr>
        <w:t>Đ</w:t>
      </w:r>
      <w:r w:rsidRPr="009F1393">
        <w:t xml:space="preserve">ề án </w:t>
      </w:r>
      <w:r w:rsidR="00145BFA" w:rsidRPr="009F1393">
        <w:t xml:space="preserve">thành lập, </w:t>
      </w:r>
      <w:r w:rsidRPr="009F1393">
        <w:t>sắp xế</w:t>
      </w:r>
      <w:r w:rsidR="00145BFA" w:rsidRPr="009F1393">
        <w:t>p</w:t>
      </w:r>
      <w:r w:rsidR="00073596">
        <w:t>, tổ chức lại</w:t>
      </w:r>
      <w:r w:rsidR="00145BFA" w:rsidRPr="009F1393">
        <w:t xml:space="preserve"> </w:t>
      </w:r>
      <w:r w:rsidRPr="009F1393">
        <w:t xml:space="preserve">các </w:t>
      </w:r>
      <w:r w:rsidR="00145BFA" w:rsidRPr="009F1393">
        <w:t>tổ dân phố</w:t>
      </w:r>
      <w:r w:rsidRPr="009F1393">
        <w:t xml:space="preserve"> trên </w:t>
      </w:r>
      <w:r w:rsidRPr="009F1393">
        <w:rPr>
          <w:rFonts w:hint="eastAsia"/>
        </w:rPr>
        <w:t>đ</w:t>
      </w:r>
      <w:r w:rsidRPr="009F1393">
        <w:t xml:space="preserve">ịa bàn </w:t>
      </w:r>
      <w:r w:rsidR="00145BFA" w:rsidRPr="009F1393">
        <w:t>phường</w:t>
      </w:r>
      <w:r w:rsidRPr="009F1393">
        <w:t xml:space="preserve"> theo </w:t>
      </w:r>
      <w:r w:rsidRPr="009F1393">
        <w:rPr>
          <w:rFonts w:hint="eastAsia"/>
        </w:rPr>
        <w:t>đú</w:t>
      </w:r>
      <w:r w:rsidRPr="009F1393">
        <w:t xml:space="preserve">ng trình tự, thủ tục quy </w:t>
      </w:r>
      <w:r w:rsidRPr="009F1393">
        <w:rPr>
          <w:rFonts w:hint="eastAsia"/>
        </w:rPr>
        <w:t>đ</w:t>
      </w:r>
      <w:r w:rsidRPr="009F1393">
        <w:t>ị</w:t>
      </w:r>
      <w:r w:rsidR="00111781">
        <w:t>nh</w:t>
      </w:r>
      <w:r w:rsidR="003A2CFB">
        <w:t>.</w:t>
      </w:r>
    </w:p>
    <w:p w14:paraId="387D7EC9" w14:textId="77777777" w:rsidR="008E051F" w:rsidRPr="009F1393" w:rsidRDefault="008E051F" w:rsidP="00E95CE0">
      <w:pPr>
        <w:pStyle w:val="BodyText"/>
        <w:spacing w:before="120" w:after="0" w:line="240" w:lineRule="auto"/>
        <w:ind w:firstLine="720"/>
        <w:jc w:val="both"/>
        <w:rPr>
          <w:b/>
        </w:rPr>
      </w:pPr>
      <w:r w:rsidRPr="009F1393">
        <w:rPr>
          <w:b/>
        </w:rPr>
        <w:t>Kết quả nh</w:t>
      </w:r>
      <w:r w:rsidRPr="009F1393">
        <w:rPr>
          <w:rFonts w:hint="eastAsia"/>
          <w:b/>
        </w:rPr>
        <w:t>ư</w:t>
      </w:r>
      <w:r w:rsidRPr="009F1393">
        <w:rPr>
          <w:b/>
        </w:rPr>
        <w:t xml:space="preserve"> sau:</w:t>
      </w:r>
    </w:p>
    <w:p w14:paraId="4175B5B8" w14:textId="2F716812" w:rsidR="008E051F" w:rsidRPr="00891730" w:rsidRDefault="008E051F" w:rsidP="00E95CE0">
      <w:pPr>
        <w:pStyle w:val="BodyText"/>
        <w:spacing w:before="120" w:after="0" w:line="240" w:lineRule="auto"/>
        <w:ind w:firstLine="720"/>
        <w:jc w:val="both"/>
        <w:rPr>
          <w:spacing w:val="-4"/>
        </w:rPr>
      </w:pPr>
      <w:r w:rsidRPr="00891730">
        <w:rPr>
          <w:spacing w:val="-4"/>
        </w:rPr>
        <w:t xml:space="preserve">- Tổng số hộ gia </w:t>
      </w:r>
      <w:r w:rsidRPr="00891730">
        <w:rPr>
          <w:rFonts w:hint="eastAsia"/>
          <w:spacing w:val="-4"/>
        </w:rPr>
        <w:t>đì</w:t>
      </w:r>
      <w:r w:rsidRPr="00891730">
        <w:rPr>
          <w:spacing w:val="-4"/>
        </w:rPr>
        <w:t xml:space="preserve">nh </w:t>
      </w:r>
      <w:r w:rsidR="00891730" w:rsidRPr="00891730">
        <w:rPr>
          <w:spacing w:val="-4"/>
        </w:rPr>
        <w:t xml:space="preserve">(thường trú và tạm trú) </w:t>
      </w:r>
      <w:r w:rsidRPr="00891730">
        <w:rPr>
          <w:spacing w:val="-4"/>
        </w:rPr>
        <w:t xml:space="preserve">trên </w:t>
      </w:r>
      <w:r w:rsidRPr="00891730">
        <w:rPr>
          <w:rFonts w:hint="eastAsia"/>
          <w:spacing w:val="-4"/>
        </w:rPr>
        <w:t>đ</w:t>
      </w:r>
      <w:r w:rsidRPr="00891730">
        <w:rPr>
          <w:spacing w:val="-4"/>
        </w:rPr>
        <w:t>ị</w:t>
      </w:r>
      <w:r w:rsidR="00145BFA" w:rsidRPr="00891730">
        <w:rPr>
          <w:spacing w:val="-4"/>
        </w:rPr>
        <w:t xml:space="preserve">a bàn phường: 6.234 </w:t>
      </w:r>
      <w:r w:rsidRPr="00891730">
        <w:rPr>
          <w:spacing w:val="-4"/>
        </w:rPr>
        <w:t>hộ.</w:t>
      </w:r>
    </w:p>
    <w:p w14:paraId="3359EB9A" w14:textId="4A4C4075" w:rsidR="00145BFA" w:rsidRPr="009F1393" w:rsidRDefault="00145BFA" w:rsidP="00E95CE0">
      <w:pPr>
        <w:pStyle w:val="BodyText"/>
        <w:spacing w:before="120" w:after="0" w:line="240" w:lineRule="auto"/>
        <w:ind w:firstLine="720"/>
        <w:jc w:val="both"/>
      </w:pPr>
      <w:r w:rsidRPr="009F1393">
        <w:t xml:space="preserve">- Tổng số hộ </w:t>
      </w:r>
      <w:r w:rsidR="0054789C" w:rsidRPr="009F1393">
        <w:t>gia đình có mặt trên địa bàn phường</w:t>
      </w:r>
      <w:r w:rsidR="003A2CFB">
        <w:t xml:space="preserve"> </w:t>
      </w:r>
      <w:r w:rsidR="00F07A39">
        <w:t xml:space="preserve">trong thời gian </w:t>
      </w:r>
      <w:r w:rsidR="003A2CFB">
        <w:t>lấy ý kiến</w:t>
      </w:r>
      <w:r w:rsidR="0054789C" w:rsidRPr="009F1393">
        <w:t>: 5</w:t>
      </w:r>
      <w:r w:rsidR="00A512B7">
        <w:t>.</w:t>
      </w:r>
      <w:r w:rsidR="0054789C" w:rsidRPr="009F1393">
        <w:t>646 hộ.</w:t>
      </w:r>
    </w:p>
    <w:p w14:paraId="5BC91F5F" w14:textId="7C6826C3" w:rsidR="008E051F" w:rsidRDefault="008E051F" w:rsidP="00E95CE0">
      <w:pPr>
        <w:pStyle w:val="BodyText"/>
        <w:spacing w:before="120" w:after="0" w:line="240" w:lineRule="auto"/>
        <w:ind w:firstLine="720"/>
        <w:jc w:val="both"/>
      </w:pPr>
      <w:r w:rsidRPr="009F1393">
        <w:t xml:space="preserve">- Tổng số hộ gia </w:t>
      </w:r>
      <w:r w:rsidRPr="009F1393">
        <w:rPr>
          <w:rFonts w:hint="eastAsia"/>
        </w:rPr>
        <w:t>đì</w:t>
      </w:r>
      <w:r w:rsidRPr="009F1393">
        <w:t xml:space="preserve">nh tham gia ý kiến: </w:t>
      </w:r>
      <w:r w:rsidR="0054789C" w:rsidRPr="009F1393">
        <w:t xml:space="preserve">5.598 </w:t>
      </w:r>
      <w:r w:rsidRPr="009F1393">
        <w:t xml:space="preserve">hộ, </w:t>
      </w:r>
      <w:r w:rsidRPr="009F1393">
        <w:rPr>
          <w:rFonts w:hint="eastAsia"/>
        </w:rPr>
        <w:t>đ</w:t>
      </w:r>
      <w:r w:rsidRPr="009F1393">
        <w:t>ạ</w:t>
      </w:r>
      <w:r w:rsidR="0054789C" w:rsidRPr="009F1393">
        <w:t>t 99,1</w:t>
      </w:r>
      <w:r w:rsidR="001409DA">
        <w:t>5</w:t>
      </w:r>
      <w:r w:rsidR="00F07A39">
        <w:t>%; trong đó:</w:t>
      </w:r>
    </w:p>
    <w:p w14:paraId="705AAE0E" w14:textId="3957D60D" w:rsidR="00F07A39" w:rsidRDefault="00F07A39" w:rsidP="00E95CE0">
      <w:pPr>
        <w:pStyle w:val="BodyText"/>
        <w:spacing w:before="120" w:after="0" w:line="240" w:lineRule="auto"/>
        <w:ind w:firstLine="720"/>
        <w:jc w:val="both"/>
      </w:pPr>
      <w:r>
        <w:t>+ Số phiếu hợp lệ: 5.597 phiếu, đạt 99,98%;</w:t>
      </w:r>
    </w:p>
    <w:p w14:paraId="520AC27A" w14:textId="273422D2" w:rsidR="00F07A39" w:rsidRPr="009F1393" w:rsidRDefault="00F07A39" w:rsidP="00E95CE0">
      <w:pPr>
        <w:pStyle w:val="BodyText"/>
        <w:spacing w:before="120" w:after="0" w:line="240" w:lineRule="auto"/>
        <w:ind w:firstLine="720"/>
        <w:jc w:val="both"/>
      </w:pPr>
      <w:r>
        <w:t xml:space="preserve">+ </w:t>
      </w:r>
      <w:r w:rsidRPr="009F1393">
        <w:t>Số phiếu không hợp lệ: 01 phiếu, chiếm 0,02%.</w:t>
      </w:r>
    </w:p>
    <w:p w14:paraId="4DC55CF2" w14:textId="51DDD9A9" w:rsidR="008E051F" w:rsidRPr="009F1393" w:rsidRDefault="008E051F" w:rsidP="00E95CE0">
      <w:pPr>
        <w:pStyle w:val="BodyText"/>
        <w:spacing w:before="120" w:after="0" w:line="240" w:lineRule="auto"/>
        <w:ind w:firstLine="720"/>
        <w:jc w:val="both"/>
      </w:pPr>
      <w:r w:rsidRPr="009F1393">
        <w:t xml:space="preserve">- Số hộ gia </w:t>
      </w:r>
      <w:r w:rsidRPr="009F1393">
        <w:rPr>
          <w:rFonts w:hint="eastAsia"/>
        </w:rPr>
        <w:t>đì</w:t>
      </w:r>
      <w:r w:rsidRPr="009F1393">
        <w:t xml:space="preserve">nh </w:t>
      </w:r>
      <w:r w:rsidRPr="009F1393">
        <w:rPr>
          <w:rFonts w:hint="eastAsia"/>
        </w:rPr>
        <w:t>đ</w:t>
      </w:r>
      <w:r w:rsidRPr="009F1393">
        <w:t xml:space="preserve">ồng ý: </w:t>
      </w:r>
      <w:r w:rsidR="0054789C" w:rsidRPr="009F1393">
        <w:t>5.585</w:t>
      </w:r>
      <w:r w:rsidR="00F07A39">
        <w:t xml:space="preserve"> phiếu/5.597 số phiếu hợp lệ</w:t>
      </w:r>
      <w:r w:rsidRPr="009F1393">
        <w:t xml:space="preserve">, </w:t>
      </w:r>
      <w:r w:rsidRPr="009F1393">
        <w:rPr>
          <w:rFonts w:hint="eastAsia"/>
        </w:rPr>
        <w:t>đ</w:t>
      </w:r>
      <w:r w:rsidRPr="009F1393">
        <w:t>ạ</w:t>
      </w:r>
      <w:r w:rsidR="00381342">
        <w:t>t 99,79</w:t>
      </w:r>
      <w:r w:rsidRPr="009F1393">
        <w:t>%.</w:t>
      </w:r>
    </w:p>
    <w:p w14:paraId="278B9D29" w14:textId="64D1C724" w:rsidR="008E051F" w:rsidRPr="00344E81" w:rsidRDefault="008E051F" w:rsidP="00E95CE0">
      <w:pPr>
        <w:pStyle w:val="BodyText"/>
        <w:spacing w:before="120" w:after="0" w:line="240" w:lineRule="auto"/>
        <w:ind w:firstLine="720"/>
        <w:jc w:val="both"/>
        <w:rPr>
          <w:spacing w:val="-6"/>
        </w:rPr>
      </w:pPr>
      <w:r w:rsidRPr="00344E81">
        <w:rPr>
          <w:spacing w:val="-6"/>
        </w:rPr>
        <w:t xml:space="preserve">- Số hộ gia </w:t>
      </w:r>
      <w:r w:rsidRPr="00344E81">
        <w:rPr>
          <w:rFonts w:hint="eastAsia"/>
          <w:spacing w:val="-6"/>
        </w:rPr>
        <w:t>đì</w:t>
      </w:r>
      <w:r w:rsidRPr="00344E81">
        <w:rPr>
          <w:spacing w:val="-6"/>
        </w:rPr>
        <w:t xml:space="preserve">nh không </w:t>
      </w:r>
      <w:r w:rsidRPr="00344E81">
        <w:rPr>
          <w:rFonts w:hint="eastAsia"/>
          <w:spacing w:val="-6"/>
        </w:rPr>
        <w:t>đ</w:t>
      </w:r>
      <w:r w:rsidRPr="00344E81">
        <w:rPr>
          <w:spacing w:val="-6"/>
        </w:rPr>
        <w:t xml:space="preserve">ồng ý: </w:t>
      </w:r>
      <w:r w:rsidR="0054789C" w:rsidRPr="00344E81">
        <w:rPr>
          <w:spacing w:val="-6"/>
        </w:rPr>
        <w:t xml:space="preserve">12 </w:t>
      </w:r>
      <w:r w:rsidR="00F07A39" w:rsidRPr="00344E81">
        <w:rPr>
          <w:spacing w:val="-6"/>
        </w:rPr>
        <w:t>phiếu/5.597 số phiếu hợp lệ</w:t>
      </w:r>
      <w:r w:rsidRPr="00344E81">
        <w:rPr>
          <w:spacing w:val="-6"/>
        </w:rPr>
        <w:t xml:space="preserve">, chiếm </w:t>
      </w:r>
      <w:r w:rsidR="0054789C" w:rsidRPr="00344E81">
        <w:rPr>
          <w:spacing w:val="-6"/>
        </w:rPr>
        <w:t>0,21</w:t>
      </w:r>
      <w:r w:rsidRPr="00344E81">
        <w:rPr>
          <w:spacing w:val="-6"/>
        </w:rPr>
        <w:t>%.</w:t>
      </w:r>
    </w:p>
    <w:p w14:paraId="3219014A" w14:textId="2802D4E4" w:rsidR="008E051F" w:rsidRPr="009F1393" w:rsidRDefault="008E051F" w:rsidP="00E95CE0">
      <w:pPr>
        <w:pStyle w:val="BodyText"/>
        <w:spacing w:before="120" w:after="0" w:line="240" w:lineRule="auto"/>
        <w:ind w:firstLine="720"/>
        <w:jc w:val="both"/>
      </w:pPr>
      <w:r w:rsidRPr="009F1393">
        <w:t>Kết quả lấy ý kiến</w:t>
      </w:r>
      <w:r w:rsidR="006247E7" w:rsidRPr="009F1393">
        <w:t xml:space="preserve"> Nhân dân trên địa bàn</w:t>
      </w:r>
      <w:r w:rsidRPr="009F1393">
        <w:t xml:space="preserve"> </w:t>
      </w:r>
      <w:r w:rsidR="006247E7" w:rsidRPr="009F1393">
        <w:t xml:space="preserve">phường </w:t>
      </w:r>
      <w:r w:rsidRPr="009F1393">
        <w:t xml:space="preserve">cho thấy </w:t>
      </w:r>
      <w:r w:rsidRPr="009F1393">
        <w:rPr>
          <w:rFonts w:hint="eastAsia"/>
        </w:rPr>
        <w:t>đ</w:t>
      </w:r>
      <w:r w:rsidRPr="009F1393">
        <w:t xml:space="preserve">a số cử tri </w:t>
      </w:r>
      <w:r w:rsidRPr="009F1393">
        <w:rPr>
          <w:rFonts w:hint="eastAsia"/>
        </w:rPr>
        <w:t>đ</w:t>
      </w:r>
      <w:r w:rsidRPr="009F1393">
        <w:t xml:space="preserve">ại diện hộ gia </w:t>
      </w:r>
      <w:r w:rsidRPr="009F1393">
        <w:rPr>
          <w:rFonts w:hint="eastAsia"/>
        </w:rPr>
        <w:t>đì</w:t>
      </w:r>
      <w:r w:rsidRPr="009F1393">
        <w:t>nh thống nhất</w:t>
      </w:r>
      <w:r w:rsidR="006247E7" w:rsidRPr="009F1393">
        <w:t>, đồng thuận</w:t>
      </w:r>
      <w:r w:rsidRPr="009F1393">
        <w:t xml:space="preserve"> với </w:t>
      </w:r>
      <w:r w:rsidRPr="009F1393">
        <w:rPr>
          <w:rFonts w:hint="eastAsia"/>
        </w:rPr>
        <w:t>Đ</w:t>
      </w:r>
      <w:r w:rsidRPr="009F1393">
        <w:t xml:space="preserve">ề án </w:t>
      </w:r>
      <w:r w:rsidR="006247E7" w:rsidRPr="009F1393">
        <w:t xml:space="preserve">thành lập, </w:t>
      </w:r>
      <w:r w:rsidRPr="009F1393">
        <w:t>sắp xế</w:t>
      </w:r>
      <w:r w:rsidR="006247E7" w:rsidRPr="009F1393">
        <w:t>p</w:t>
      </w:r>
      <w:r w:rsidR="00073596">
        <w:t>, tổ chức lại</w:t>
      </w:r>
      <w:r w:rsidR="006247E7" w:rsidRPr="009F1393">
        <w:t xml:space="preserve"> </w:t>
      </w:r>
      <w:r w:rsidRPr="009F1393">
        <w:t>các</w:t>
      </w:r>
      <w:r w:rsidR="006247E7" w:rsidRPr="009F1393">
        <w:t xml:space="preserve"> tổ dân phố</w:t>
      </w:r>
      <w:r w:rsidRPr="009F1393">
        <w:t xml:space="preserve"> trên </w:t>
      </w:r>
      <w:r w:rsidRPr="009F1393">
        <w:rPr>
          <w:rFonts w:hint="eastAsia"/>
        </w:rPr>
        <w:t>đ</w:t>
      </w:r>
      <w:r w:rsidRPr="009F1393">
        <w:t xml:space="preserve">ịa bàn </w:t>
      </w:r>
      <w:r w:rsidR="006247E7" w:rsidRPr="009F1393">
        <w:t>phường Nam Hồng Lĩnh</w:t>
      </w:r>
      <w:r w:rsidRPr="009F1393">
        <w:t xml:space="preserve">, bảo </w:t>
      </w:r>
      <w:r w:rsidRPr="009F1393">
        <w:rPr>
          <w:rFonts w:hint="eastAsia"/>
        </w:rPr>
        <w:t>đ</w:t>
      </w:r>
      <w:r w:rsidRPr="009F1393">
        <w:t xml:space="preserve">ảm </w:t>
      </w:r>
      <w:r w:rsidRPr="009F1393">
        <w:rPr>
          <w:rFonts w:hint="eastAsia"/>
        </w:rPr>
        <w:t>đ</w:t>
      </w:r>
      <w:r w:rsidRPr="009F1393">
        <w:t xml:space="preserve">iều kiện </w:t>
      </w:r>
      <w:r w:rsidRPr="009F1393">
        <w:rPr>
          <w:rFonts w:hint="eastAsia"/>
        </w:rPr>
        <w:t>đ</w:t>
      </w:r>
      <w:r w:rsidRPr="009F1393">
        <w:t xml:space="preserve">ể trình Hội </w:t>
      </w:r>
      <w:r w:rsidRPr="009F1393">
        <w:rPr>
          <w:rFonts w:hint="eastAsia"/>
        </w:rPr>
        <w:t>đ</w:t>
      </w:r>
      <w:r w:rsidRPr="009F1393">
        <w:t xml:space="preserve">ồng nhân dân </w:t>
      </w:r>
      <w:r w:rsidR="006247E7" w:rsidRPr="009F1393">
        <w:t>phường</w:t>
      </w:r>
      <w:r w:rsidRPr="009F1393">
        <w:t xml:space="preserve"> xem xét, quyết nghị theo quy </w:t>
      </w:r>
      <w:r w:rsidRPr="009F1393">
        <w:rPr>
          <w:rFonts w:hint="eastAsia"/>
        </w:rPr>
        <w:t>đ</w:t>
      </w:r>
      <w:r w:rsidRPr="009F1393">
        <w:t>ịnh.</w:t>
      </w:r>
    </w:p>
    <w:p w14:paraId="04535418" w14:textId="6458506A" w:rsidR="008E051F" w:rsidRDefault="008E051F" w:rsidP="00E95CE0">
      <w:pPr>
        <w:pStyle w:val="BodyText"/>
        <w:spacing w:before="120" w:after="0" w:line="240" w:lineRule="auto"/>
        <w:ind w:firstLine="720"/>
        <w:jc w:val="both"/>
        <w:rPr>
          <w:i/>
        </w:rPr>
      </w:pPr>
      <w:r w:rsidRPr="009F1393">
        <w:rPr>
          <w:i/>
        </w:rPr>
        <w:t>(Có Báo cáo tổng hợp kết quả lấy ý kiến cử tri kèm theo).</w:t>
      </w:r>
    </w:p>
    <w:p w14:paraId="5F680E2D" w14:textId="12FB3186" w:rsidR="00736588" w:rsidRPr="00073596" w:rsidRDefault="00936FE2" w:rsidP="00E95CE0">
      <w:pPr>
        <w:pStyle w:val="BodyText"/>
        <w:spacing w:before="120" w:after="0" w:line="240" w:lineRule="auto"/>
        <w:ind w:firstLine="720"/>
        <w:jc w:val="both"/>
        <w:rPr>
          <w:b/>
        </w:rPr>
      </w:pPr>
      <w:r>
        <w:rPr>
          <w:b/>
        </w:rPr>
        <w:t>3</w:t>
      </w:r>
      <w:r w:rsidR="006F4C83">
        <w:rPr>
          <w:b/>
        </w:rPr>
        <w:t>.4</w:t>
      </w:r>
      <w:r w:rsidR="00736588" w:rsidRPr="00073596">
        <w:rPr>
          <w:b/>
        </w:rPr>
        <w:t>. Về bố trí người hoạt động không chuyên trách ở tổ dân phố</w:t>
      </w:r>
    </w:p>
    <w:p w14:paraId="35F4BD79" w14:textId="3EE4C245" w:rsidR="00736588" w:rsidRDefault="00736588" w:rsidP="00E95CE0">
      <w:pPr>
        <w:pStyle w:val="BodyText"/>
        <w:spacing w:before="120" w:after="0" w:line="240" w:lineRule="auto"/>
        <w:ind w:firstLine="720"/>
        <w:jc w:val="both"/>
      </w:pPr>
      <w:r w:rsidRPr="000C368D">
        <w:t>Theo quy định tại Điều 14 Nghị định số 185/202</w:t>
      </w:r>
      <w:r w:rsidR="00DD61D5">
        <w:t>6</w:t>
      </w:r>
      <w:r w:rsidRPr="000C368D">
        <w:t xml:space="preserve">/NĐ-CP, người hoạt động không chuyên trách ở tổ dân phố gồm các chức danh: </w:t>
      </w:r>
      <w:r w:rsidRPr="00857359">
        <w:t>“Trưởng thôn hoặc Tổ trưởng tổ dân phố; Bí thư chi bộ; Trưởng Ban công tác Mặt trận”; “Số lượng người hoạt động không chuyên trách ở thôn, tổ dân phố không quá 03 người”</w:t>
      </w:r>
      <w:r w:rsidRPr="000C368D">
        <w:t xml:space="preserve">. </w:t>
      </w:r>
    </w:p>
    <w:p w14:paraId="09159EBB" w14:textId="112A9A2B" w:rsidR="00736588" w:rsidRPr="009F1393" w:rsidRDefault="00736588" w:rsidP="00E95CE0">
      <w:pPr>
        <w:pStyle w:val="BodyText"/>
        <w:spacing w:before="120" w:after="0" w:line="240" w:lineRule="auto"/>
        <w:ind w:firstLine="720"/>
        <w:jc w:val="both"/>
      </w:pPr>
      <w:r w:rsidRPr="00695BF8">
        <w:t>Trên cơ sở thống nhất của Ban Thường vụ Đảng ủy phường ngày 17/6/2026</w:t>
      </w:r>
      <w:r w:rsidR="001A6CDA" w:rsidRPr="00695BF8">
        <w:t xml:space="preserve"> và tại </w:t>
      </w:r>
      <w:r w:rsidR="00214DA4" w:rsidRPr="00695BF8">
        <w:rPr>
          <w:iCs/>
          <w:spacing w:val="-2"/>
        </w:rPr>
        <w:t xml:space="preserve">Kết luận số 75-KL/ĐU ngày 26/6/2026, </w:t>
      </w:r>
      <w:r w:rsidRPr="00695BF8">
        <w:t xml:space="preserve">bố trí mỗi tổ dân phố </w:t>
      </w:r>
      <w:r w:rsidR="00214DA4" w:rsidRPr="00695BF8">
        <w:t xml:space="preserve">đủ </w:t>
      </w:r>
      <w:r w:rsidRPr="00695BF8">
        <w:t>03 người hoạt động không chuyên trách tương ứng với 03 chức danh “Tổ trưởng</w:t>
      </w:r>
      <w:r w:rsidRPr="00857359">
        <w:t xml:space="preserve"> tổ dân phố; Bí thư chi bộ; Trưởng Ban công tác Mặt trận”</w:t>
      </w:r>
      <w:r>
        <w:t>;</w:t>
      </w:r>
      <w:r w:rsidR="00EF1052">
        <w:t xml:space="preserve"> tổn số lượng người hoạt động không chuyên trách tại các tổ dân phố trên địa bàn phường là: 30 người</w:t>
      </w:r>
      <w:r w:rsidR="00214DA4">
        <w:t xml:space="preserve"> trong đó: Bí thư chi bộ: 10 người/10 chi bộ tổ dân phố, Tổ trưởng tổ dân phố: 10 người/10 tổ dân phố, Trưởng ban Công tác Mặt trận:</w:t>
      </w:r>
      <w:r w:rsidR="00EC3152">
        <w:t xml:space="preserve"> </w:t>
      </w:r>
      <w:r w:rsidR="00214DA4">
        <w:t>10 người/10 tổ dân phố</w:t>
      </w:r>
      <w:r w:rsidR="00EF1052">
        <w:t xml:space="preserve">; </w:t>
      </w:r>
      <w:r>
        <w:t>về nhân sự cụ thể sẽ do các cơ quan phụ trách theo thẩm quyền quyết định chỉ định sau khi có Nghị quyết của Hội đồng nhân dân phường về thành lập, sắp xếp</w:t>
      </w:r>
      <w:r w:rsidR="00EC3152">
        <w:t>, tổ chức lại</w:t>
      </w:r>
      <w:r>
        <w:t xml:space="preserve"> tổ dân phố.</w:t>
      </w:r>
    </w:p>
    <w:p w14:paraId="0BD23DA1" w14:textId="3C3677E7" w:rsidR="008E051F" w:rsidRPr="009F1393" w:rsidRDefault="00936FE2" w:rsidP="00E95CE0">
      <w:pPr>
        <w:pStyle w:val="BodyText"/>
        <w:spacing w:before="120" w:after="0" w:line="240" w:lineRule="auto"/>
        <w:ind w:firstLine="720"/>
        <w:jc w:val="both"/>
        <w:rPr>
          <w:b/>
        </w:rPr>
      </w:pPr>
      <w:r>
        <w:rPr>
          <w:b/>
        </w:rPr>
        <w:lastRenderedPageBreak/>
        <w:t>4</w:t>
      </w:r>
      <w:r w:rsidR="008E051F" w:rsidRPr="009F1393">
        <w:rPr>
          <w:b/>
        </w:rPr>
        <w:t xml:space="preserve">. </w:t>
      </w:r>
      <w:r w:rsidR="00A01496">
        <w:rPr>
          <w:b/>
        </w:rPr>
        <w:t>K</w:t>
      </w:r>
      <w:r w:rsidR="00A01496" w:rsidRPr="009F1393">
        <w:rPr>
          <w:b/>
        </w:rPr>
        <w:t>iến nghị</w:t>
      </w:r>
    </w:p>
    <w:p w14:paraId="7A00FDCA" w14:textId="4D27A120" w:rsidR="008E051F" w:rsidRPr="009F1393" w:rsidRDefault="008E051F" w:rsidP="00E95CE0">
      <w:pPr>
        <w:pStyle w:val="BodyText"/>
        <w:spacing w:before="120" w:after="0" w:line="240" w:lineRule="auto"/>
        <w:ind w:firstLine="720"/>
        <w:jc w:val="both"/>
      </w:pPr>
      <w:r w:rsidRPr="009F1393">
        <w:t>Căn cứ Luật Tổ chức chính quyền địa phương và Nghị định số 185/202</w:t>
      </w:r>
      <w:r w:rsidR="00DD61D5">
        <w:t>6</w:t>
      </w:r>
      <w:r w:rsidRPr="009F1393">
        <w:t xml:space="preserve">/NĐ-CP của Chính phủ về tổ chức và hoạt động của thôn, tổ dân phố, Ủy ban nhân dân phường Nam Hồng Lĩnh kính </w:t>
      </w:r>
      <w:r w:rsidRPr="009F1393">
        <w:rPr>
          <w:rFonts w:hint="eastAsia"/>
        </w:rPr>
        <w:t>đ</w:t>
      </w:r>
      <w:r w:rsidRPr="009F1393">
        <w:t xml:space="preserve">ề nghị Hội </w:t>
      </w:r>
      <w:r w:rsidRPr="009F1393">
        <w:rPr>
          <w:rFonts w:hint="eastAsia"/>
        </w:rPr>
        <w:t>đ</w:t>
      </w:r>
      <w:r w:rsidRPr="009F1393">
        <w:t xml:space="preserve">ồng nhân dân phường xem xét, quyết định việc </w:t>
      </w:r>
      <w:r w:rsidR="00073596">
        <w:t xml:space="preserve">thành lập, </w:t>
      </w:r>
      <w:r w:rsidRPr="009F1393">
        <w:t>sắp xế</w:t>
      </w:r>
      <w:r w:rsidR="00073596">
        <w:t xml:space="preserve">p, tổ chức lại </w:t>
      </w:r>
      <w:r w:rsidRPr="009F1393">
        <w:t xml:space="preserve">các tổ dân phố </w:t>
      </w:r>
      <w:r w:rsidR="00487A11">
        <w:t xml:space="preserve">và </w:t>
      </w:r>
      <w:r w:rsidR="00487A11" w:rsidRPr="00487A11">
        <w:t xml:space="preserve">quyết định </w:t>
      </w:r>
      <w:r w:rsidR="00487A11" w:rsidRPr="00487A11">
        <w:rPr>
          <w:rStyle w:val="fontstyle01"/>
          <w:i w:val="0"/>
        </w:rPr>
        <w:t>số lượng người hoạt động không chuyên trách hưởng phụ cấp từ ngân sách nhà nước</w:t>
      </w:r>
      <w:r w:rsidR="00487A11" w:rsidRPr="00487A11">
        <w:rPr>
          <w:rFonts w:ascii="TimesNewRomanPS-ItalicMT" w:hAnsi="TimesNewRomanPS-ItalicMT"/>
          <w:i/>
          <w:iCs/>
          <w:color w:val="000000"/>
        </w:rPr>
        <w:t xml:space="preserve"> </w:t>
      </w:r>
      <w:r w:rsidR="00487A11" w:rsidRPr="00487A11">
        <w:t>trên địa bàn phường Nam Hồng Lĩnh</w:t>
      </w:r>
      <w:r w:rsidR="00487A11">
        <w:t xml:space="preserve"> </w:t>
      </w:r>
      <w:r w:rsidRPr="009F1393">
        <w:t>theo thẩm quyền./.</w:t>
      </w:r>
    </w:p>
    <w:p w14:paraId="38E0C132" w14:textId="708ECB2E" w:rsidR="009F1393" w:rsidRDefault="008E051F" w:rsidP="00E95CE0">
      <w:pPr>
        <w:pStyle w:val="BodyText"/>
        <w:spacing w:before="120" w:after="0" w:line="240" w:lineRule="auto"/>
        <w:ind w:firstLine="720"/>
        <w:jc w:val="both"/>
        <w:rPr>
          <w:i/>
          <w:spacing w:val="-6"/>
        </w:rPr>
      </w:pPr>
      <w:r w:rsidRPr="009F1393">
        <w:rPr>
          <w:i/>
          <w:spacing w:val="-6"/>
        </w:rPr>
        <w:t xml:space="preserve">(Hồ sơ gửi kèm Tờ trình gồm: </w:t>
      </w:r>
      <w:r w:rsidR="00AF19EB">
        <w:rPr>
          <w:i/>
          <w:spacing w:val="-6"/>
        </w:rPr>
        <w:t xml:space="preserve">(1) </w:t>
      </w:r>
      <w:r w:rsidRPr="009F1393">
        <w:rPr>
          <w:i/>
          <w:spacing w:val="-6"/>
        </w:rPr>
        <w:t xml:space="preserve">Đề án </w:t>
      </w:r>
      <w:r w:rsidR="00073596">
        <w:rPr>
          <w:i/>
          <w:spacing w:val="-6"/>
        </w:rPr>
        <w:t xml:space="preserve">thành lập, </w:t>
      </w:r>
      <w:r w:rsidRPr="009F1393">
        <w:rPr>
          <w:i/>
          <w:spacing w:val="-6"/>
        </w:rPr>
        <w:t>sắp xếp</w:t>
      </w:r>
      <w:r w:rsidR="00073596">
        <w:rPr>
          <w:i/>
          <w:spacing w:val="-6"/>
        </w:rPr>
        <w:t>, tổ chức lại</w:t>
      </w:r>
      <w:r w:rsidRPr="009F1393">
        <w:rPr>
          <w:i/>
          <w:spacing w:val="-6"/>
        </w:rPr>
        <w:t xml:space="preserve"> tổ dân phố trên địa bàn phường Nam Hồng Lĩnh; </w:t>
      </w:r>
      <w:r w:rsidR="00AF19EB">
        <w:rPr>
          <w:i/>
          <w:spacing w:val="-6"/>
        </w:rPr>
        <w:t xml:space="preserve">(2) </w:t>
      </w:r>
      <w:r w:rsidRPr="009F1393">
        <w:rPr>
          <w:i/>
          <w:spacing w:val="-6"/>
        </w:rPr>
        <w:t>Báo cáo tổng hợp, tiếp thu, giải trình ý kiến của Nhân dân đối với Đề án</w:t>
      </w:r>
      <w:r w:rsidR="00073596">
        <w:rPr>
          <w:i/>
          <w:spacing w:val="-6"/>
        </w:rPr>
        <w:t xml:space="preserve"> thành lập,</w:t>
      </w:r>
      <w:r w:rsidRPr="009F1393">
        <w:rPr>
          <w:i/>
          <w:spacing w:val="-6"/>
        </w:rPr>
        <w:t xml:space="preserve"> sắp xếp</w:t>
      </w:r>
      <w:r w:rsidR="00073596">
        <w:rPr>
          <w:i/>
          <w:spacing w:val="-6"/>
        </w:rPr>
        <w:t>, tổ chức lại</w:t>
      </w:r>
      <w:r w:rsidRPr="009F1393">
        <w:rPr>
          <w:i/>
          <w:spacing w:val="-6"/>
        </w:rPr>
        <w:t xml:space="preserve"> tổ dân phố; </w:t>
      </w:r>
      <w:r w:rsidR="00AF19EB">
        <w:rPr>
          <w:i/>
          <w:spacing w:val="-6"/>
        </w:rPr>
        <w:t xml:space="preserve">(3) </w:t>
      </w:r>
      <w:r w:rsidRPr="009F1393">
        <w:rPr>
          <w:i/>
          <w:spacing w:val="-6"/>
        </w:rPr>
        <w:t>Dự thảo Nghị quyết của HĐND phường về việc thành lập</w:t>
      </w:r>
      <w:r w:rsidR="00AF19EB">
        <w:rPr>
          <w:i/>
          <w:spacing w:val="-6"/>
        </w:rPr>
        <w:t>, sắp xếp</w:t>
      </w:r>
      <w:r w:rsidR="00073596">
        <w:rPr>
          <w:i/>
          <w:spacing w:val="-6"/>
        </w:rPr>
        <w:t>, tổ chức lại</w:t>
      </w:r>
      <w:r w:rsidRPr="009F1393">
        <w:rPr>
          <w:i/>
          <w:spacing w:val="-6"/>
        </w:rPr>
        <w:t xml:space="preserve"> các tổ dân phố trên địa bàn phường).</w:t>
      </w:r>
    </w:p>
    <w:p w14:paraId="3115A184" w14:textId="77777777" w:rsidR="00E95CE0" w:rsidRPr="00E95CE0" w:rsidRDefault="00E95CE0" w:rsidP="00344E81">
      <w:pPr>
        <w:pStyle w:val="BodyText"/>
        <w:spacing w:before="60" w:after="0" w:line="240" w:lineRule="auto"/>
        <w:ind w:firstLine="720"/>
        <w:jc w:val="both"/>
        <w:rPr>
          <w:i/>
          <w:spacing w:val="-6"/>
          <w:sz w:val="18"/>
        </w:rPr>
      </w:pPr>
    </w:p>
    <w:tbl>
      <w:tblPr>
        <w:tblW w:w="0" w:type="auto"/>
        <w:tblLook w:val="01E0" w:firstRow="1" w:lastRow="1" w:firstColumn="1" w:lastColumn="1" w:noHBand="0" w:noVBand="0"/>
      </w:tblPr>
      <w:tblGrid>
        <w:gridCol w:w="4507"/>
        <w:gridCol w:w="4564"/>
      </w:tblGrid>
      <w:tr w:rsidR="009F1393" w:rsidRPr="009F1393" w14:paraId="4EE22A21" w14:textId="77777777" w:rsidTr="00134848">
        <w:trPr>
          <w:trHeight w:val="1920"/>
        </w:trPr>
        <w:tc>
          <w:tcPr>
            <w:tcW w:w="4507" w:type="dxa"/>
            <w:hideMark/>
          </w:tcPr>
          <w:p w14:paraId="39FA7664" w14:textId="77777777" w:rsidR="002A3988" w:rsidRPr="009F1393" w:rsidRDefault="002A3988" w:rsidP="002A3988">
            <w:pPr>
              <w:ind w:left="462" w:hanging="462"/>
              <w:rPr>
                <w:b/>
                <w:i/>
                <w:sz w:val="24"/>
                <w:szCs w:val="24"/>
                <w:shd w:val="clear" w:color="auto" w:fill="FFFFFF"/>
              </w:rPr>
            </w:pPr>
            <w:r w:rsidRPr="009F1393">
              <w:rPr>
                <w:b/>
                <w:i/>
                <w:sz w:val="24"/>
                <w:szCs w:val="24"/>
                <w:shd w:val="clear" w:color="auto" w:fill="FFFFFF"/>
              </w:rPr>
              <w:t>Nơi nhận:</w:t>
            </w:r>
          </w:p>
          <w:p w14:paraId="589CA16F" w14:textId="785EFD69" w:rsidR="002A3988" w:rsidRDefault="002A3988" w:rsidP="00D72772">
            <w:pPr>
              <w:spacing w:line="240" w:lineRule="auto"/>
              <w:rPr>
                <w:sz w:val="22"/>
                <w:shd w:val="clear" w:color="auto" w:fill="FFFFFF"/>
              </w:rPr>
            </w:pPr>
            <w:r w:rsidRPr="009F1393">
              <w:rPr>
                <w:sz w:val="22"/>
                <w:shd w:val="clear" w:color="auto" w:fill="FFFFFF"/>
              </w:rPr>
              <w:t>- Như trên;</w:t>
            </w:r>
          </w:p>
          <w:p w14:paraId="6F2CAB7D" w14:textId="376758E4" w:rsidR="00936FE2" w:rsidRPr="009F1393" w:rsidRDefault="00936FE2" w:rsidP="00D72772">
            <w:pPr>
              <w:spacing w:line="240" w:lineRule="auto"/>
              <w:rPr>
                <w:sz w:val="22"/>
                <w:shd w:val="clear" w:color="auto" w:fill="FFFFFF"/>
              </w:rPr>
            </w:pPr>
            <w:r>
              <w:rPr>
                <w:sz w:val="22"/>
                <w:shd w:val="clear" w:color="auto" w:fill="FFFFFF"/>
              </w:rPr>
              <w:t>- Sở Nội vụ (báo cáo);</w:t>
            </w:r>
          </w:p>
          <w:p w14:paraId="0BEA07A1" w14:textId="6831C44F" w:rsidR="002A3988" w:rsidRPr="009F1393" w:rsidRDefault="002A3988" w:rsidP="00D72772">
            <w:pPr>
              <w:spacing w:line="240" w:lineRule="auto"/>
              <w:rPr>
                <w:sz w:val="22"/>
                <w:shd w:val="clear" w:color="auto" w:fill="FFFFFF"/>
              </w:rPr>
            </w:pPr>
            <w:r w:rsidRPr="009F1393">
              <w:rPr>
                <w:sz w:val="22"/>
                <w:shd w:val="clear" w:color="auto" w:fill="FFFFFF"/>
              </w:rPr>
              <w:t>- Thường trực</w:t>
            </w:r>
            <w:r w:rsidR="00977FB0" w:rsidRPr="009F1393">
              <w:rPr>
                <w:sz w:val="22"/>
                <w:shd w:val="clear" w:color="auto" w:fill="FFFFFF"/>
              </w:rPr>
              <w:t>: Đảng ủy,</w:t>
            </w:r>
            <w:r w:rsidRPr="009F1393">
              <w:rPr>
                <w:sz w:val="22"/>
                <w:shd w:val="clear" w:color="auto" w:fill="FFFFFF"/>
              </w:rPr>
              <w:t xml:space="preserve"> </w:t>
            </w:r>
            <w:r w:rsidR="00BE4EBF" w:rsidRPr="009F1393">
              <w:rPr>
                <w:sz w:val="22"/>
                <w:shd w:val="clear" w:color="auto" w:fill="FFFFFF"/>
              </w:rPr>
              <w:t>HĐND phường</w:t>
            </w:r>
            <w:r w:rsidRPr="009F1393">
              <w:rPr>
                <w:sz w:val="22"/>
                <w:shd w:val="clear" w:color="auto" w:fill="FFFFFF"/>
              </w:rPr>
              <w:t>;</w:t>
            </w:r>
          </w:p>
          <w:p w14:paraId="2C3358F9" w14:textId="31150F5B" w:rsidR="002A3988" w:rsidRPr="009F1393" w:rsidRDefault="002A3988" w:rsidP="00D72772">
            <w:pPr>
              <w:spacing w:line="240" w:lineRule="auto"/>
              <w:rPr>
                <w:sz w:val="22"/>
                <w:shd w:val="clear" w:color="auto" w:fill="FFFFFF"/>
              </w:rPr>
            </w:pPr>
            <w:r w:rsidRPr="009F1393">
              <w:rPr>
                <w:sz w:val="22"/>
                <w:shd w:val="clear" w:color="auto" w:fill="FFFFFF"/>
              </w:rPr>
              <w:t xml:space="preserve">- </w:t>
            </w:r>
            <w:r w:rsidR="00F454DC" w:rsidRPr="009F1393">
              <w:rPr>
                <w:sz w:val="22"/>
                <w:shd w:val="clear" w:color="auto" w:fill="FFFFFF"/>
              </w:rPr>
              <w:t xml:space="preserve">Chủ tịch, các </w:t>
            </w:r>
            <w:r w:rsidR="00DD41E1" w:rsidRPr="009F1393">
              <w:rPr>
                <w:sz w:val="22"/>
                <w:shd w:val="clear" w:color="auto" w:fill="FFFFFF"/>
              </w:rPr>
              <w:t>p</w:t>
            </w:r>
            <w:r w:rsidR="00F454DC" w:rsidRPr="009F1393">
              <w:rPr>
                <w:sz w:val="22"/>
                <w:shd w:val="clear" w:color="auto" w:fill="FFFFFF"/>
              </w:rPr>
              <w:t>hó Chủ tịch</w:t>
            </w:r>
            <w:r w:rsidRPr="009F1393">
              <w:rPr>
                <w:sz w:val="22"/>
                <w:shd w:val="clear" w:color="auto" w:fill="FFFFFF"/>
              </w:rPr>
              <w:t xml:space="preserve"> UBND phường;</w:t>
            </w:r>
          </w:p>
          <w:p w14:paraId="72321246" w14:textId="77777777" w:rsidR="008E051F" w:rsidRPr="009F1393" w:rsidRDefault="008E051F" w:rsidP="00D72772">
            <w:pPr>
              <w:pStyle w:val="BodyText"/>
              <w:spacing w:after="0" w:line="240" w:lineRule="auto"/>
              <w:ind w:right="136"/>
              <w:jc w:val="both"/>
              <w:rPr>
                <w:sz w:val="22"/>
                <w:szCs w:val="22"/>
                <w:lang w:val="vi-VN"/>
              </w:rPr>
            </w:pPr>
            <w:r w:rsidRPr="009F1393">
              <w:rPr>
                <w:sz w:val="22"/>
                <w:szCs w:val="22"/>
                <w:lang w:val="vi-VN"/>
              </w:rPr>
              <w:t xml:space="preserve">- Chủ tịch UBMTTQVN </w:t>
            </w:r>
            <w:r w:rsidRPr="009F1393">
              <w:rPr>
                <w:sz w:val="22"/>
                <w:szCs w:val="22"/>
              </w:rPr>
              <w:t>phường</w:t>
            </w:r>
            <w:r w:rsidRPr="009F1393">
              <w:rPr>
                <w:sz w:val="22"/>
                <w:szCs w:val="22"/>
                <w:lang w:val="vi-VN"/>
              </w:rPr>
              <w:t>;</w:t>
            </w:r>
          </w:p>
          <w:p w14:paraId="0FFAE1BD" w14:textId="16A2F124" w:rsidR="008E051F" w:rsidRPr="009F1393" w:rsidRDefault="008E051F" w:rsidP="00D72772">
            <w:pPr>
              <w:spacing w:line="240" w:lineRule="auto"/>
              <w:rPr>
                <w:sz w:val="22"/>
                <w:shd w:val="clear" w:color="auto" w:fill="FFFFFF"/>
              </w:rPr>
            </w:pPr>
            <w:r w:rsidRPr="009F1393">
              <w:rPr>
                <w:sz w:val="22"/>
                <w:shd w:val="clear" w:color="auto" w:fill="FFFFFF"/>
              </w:rPr>
              <w:t>- Ban Xây dựng Đảng</w:t>
            </w:r>
          </w:p>
          <w:p w14:paraId="48E905C0" w14:textId="0271C621" w:rsidR="002A3988" w:rsidRPr="009F1393" w:rsidRDefault="002A3988" w:rsidP="00D72772">
            <w:pPr>
              <w:spacing w:line="240" w:lineRule="auto"/>
              <w:rPr>
                <w:sz w:val="22"/>
                <w:shd w:val="clear" w:color="auto" w:fill="FFFFFF"/>
              </w:rPr>
            </w:pPr>
            <w:r w:rsidRPr="009F1393">
              <w:rPr>
                <w:sz w:val="22"/>
                <w:shd w:val="clear" w:color="auto" w:fill="FFFFFF"/>
              </w:rPr>
              <w:t>- Đại biểu HĐND phường;</w:t>
            </w:r>
          </w:p>
          <w:p w14:paraId="61CAA1C6" w14:textId="2BC2495B" w:rsidR="00F454DC" w:rsidRPr="009F1393" w:rsidRDefault="00F454DC" w:rsidP="00D72772">
            <w:pPr>
              <w:spacing w:line="240" w:lineRule="auto"/>
              <w:rPr>
                <w:sz w:val="22"/>
                <w:shd w:val="clear" w:color="auto" w:fill="FFFFFF"/>
              </w:rPr>
            </w:pPr>
            <w:r w:rsidRPr="009F1393">
              <w:rPr>
                <w:sz w:val="22"/>
                <w:shd w:val="clear" w:color="auto" w:fill="FFFFFF"/>
              </w:rPr>
              <w:t>- Các phòng chuyên môn UBND phường;</w:t>
            </w:r>
          </w:p>
          <w:p w14:paraId="5784FB4E" w14:textId="5CBD7D2C" w:rsidR="00F454DC" w:rsidRPr="009F1393" w:rsidRDefault="00F454DC" w:rsidP="00D72772">
            <w:pPr>
              <w:spacing w:line="240" w:lineRule="auto"/>
              <w:rPr>
                <w:sz w:val="22"/>
                <w:shd w:val="clear" w:color="auto" w:fill="FFFFFF"/>
              </w:rPr>
            </w:pPr>
            <w:r w:rsidRPr="009F1393">
              <w:rPr>
                <w:sz w:val="22"/>
                <w:shd w:val="clear" w:color="auto" w:fill="FFFFFF"/>
              </w:rPr>
              <w:t>- Trang thông tin điện tử phường;</w:t>
            </w:r>
          </w:p>
          <w:p w14:paraId="7F05780D" w14:textId="0E8AB6DC" w:rsidR="008253F3" w:rsidRPr="009F1393" w:rsidRDefault="002A3988" w:rsidP="00D72772">
            <w:pPr>
              <w:spacing w:line="240" w:lineRule="auto"/>
              <w:jc w:val="both"/>
              <w:rPr>
                <w:rFonts w:eastAsia="Times New Roman"/>
                <w:bCs/>
                <w:sz w:val="22"/>
                <w:szCs w:val="22"/>
                <w:lang w:val="en-GB"/>
              </w:rPr>
            </w:pPr>
            <w:r w:rsidRPr="009F1393">
              <w:rPr>
                <w:sz w:val="22"/>
                <w:shd w:val="clear" w:color="auto" w:fill="FFFFFF"/>
              </w:rPr>
              <w:t>- Lưu: VT</w:t>
            </w:r>
            <w:r w:rsidR="00F454DC" w:rsidRPr="009F1393">
              <w:rPr>
                <w:sz w:val="22"/>
                <w:shd w:val="clear" w:color="auto" w:fill="FFFFFF"/>
              </w:rPr>
              <w:t>, VHXH.</w:t>
            </w:r>
          </w:p>
        </w:tc>
        <w:tc>
          <w:tcPr>
            <w:tcW w:w="4564" w:type="dxa"/>
          </w:tcPr>
          <w:p w14:paraId="0FDB99FD" w14:textId="158D9F90" w:rsidR="008253F3" w:rsidRPr="009F1393" w:rsidRDefault="00DB7E98" w:rsidP="00DB7E98">
            <w:pPr>
              <w:spacing w:line="240" w:lineRule="auto"/>
              <w:jc w:val="center"/>
              <w:rPr>
                <w:rFonts w:eastAsia="Times New Roman"/>
                <w:b/>
                <w:sz w:val="26"/>
                <w:szCs w:val="26"/>
                <w:lang w:val="pt-BR"/>
              </w:rPr>
            </w:pPr>
            <w:r w:rsidRPr="009F1393">
              <w:rPr>
                <w:rFonts w:eastAsia="Times New Roman"/>
                <w:b/>
                <w:sz w:val="26"/>
                <w:szCs w:val="26"/>
                <w:lang w:val="pt-BR"/>
              </w:rPr>
              <w:t>TM. UỶ BAN NHÂN DÂN</w:t>
            </w:r>
          </w:p>
          <w:p w14:paraId="5C50A687" w14:textId="752E2258" w:rsidR="00DB7E98" w:rsidRDefault="00DB7E98" w:rsidP="00DB7E98">
            <w:pPr>
              <w:spacing w:line="240" w:lineRule="auto"/>
              <w:jc w:val="center"/>
              <w:rPr>
                <w:rFonts w:eastAsia="Times New Roman"/>
                <w:b/>
                <w:sz w:val="26"/>
                <w:szCs w:val="26"/>
                <w:lang w:val="pt-BR"/>
              </w:rPr>
            </w:pPr>
            <w:r w:rsidRPr="009F1393">
              <w:rPr>
                <w:rFonts w:eastAsia="Times New Roman"/>
                <w:b/>
                <w:sz w:val="26"/>
                <w:szCs w:val="26"/>
                <w:lang w:val="pt-BR"/>
              </w:rPr>
              <w:t>CHỦ TỊCH</w:t>
            </w:r>
          </w:p>
          <w:p w14:paraId="05E86DB4" w14:textId="77777777" w:rsidR="00ED244E" w:rsidRPr="009F1393" w:rsidRDefault="00ED244E" w:rsidP="00DB7E98">
            <w:pPr>
              <w:spacing w:line="240" w:lineRule="auto"/>
              <w:jc w:val="center"/>
              <w:rPr>
                <w:rFonts w:eastAsia="Times New Roman"/>
                <w:b/>
                <w:sz w:val="26"/>
                <w:szCs w:val="26"/>
                <w:lang w:val="pt-BR"/>
              </w:rPr>
            </w:pPr>
          </w:p>
          <w:p w14:paraId="76AF3DC6" w14:textId="77777777" w:rsidR="008253F3" w:rsidRPr="009F1393" w:rsidRDefault="008253F3" w:rsidP="00DB7E98">
            <w:pPr>
              <w:spacing w:after="120" w:line="240" w:lineRule="auto"/>
              <w:jc w:val="center"/>
              <w:rPr>
                <w:rFonts w:eastAsia="Times New Roman"/>
                <w:b/>
                <w:sz w:val="26"/>
                <w:szCs w:val="26"/>
                <w:lang w:val="pt-BR"/>
              </w:rPr>
            </w:pPr>
          </w:p>
          <w:p w14:paraId="5E421322" w14:textId="23E12033" w:rsidR="008253F3" w:rsidRPr="009F1393" w:rsidRDefault="008253F3" w:rsidP="000823A0">
            <w:pPr>
              <w:spacing w:after="120" w:line="240" w:lineRule="auto"/>
              <w:rPr>
                <w:rFonts w:eastAsia="Times New Roman"/>
                <w:b/>
                <w:sz w:val="60"/>
                <w:szCs w:val="60"/>
                <w:lang w:val="pt-BR"/>
              </w:rPr>
            </w:pPr>
          </w:p>
          <w:p w14:paraId="27E4EE19" w14:textId="5194A59E" w:rsidR="008253F3" w:rsidRDefault="008253F3" w:rsidP="00DB7E98">
            <w:pPr>
              <w:spacing w:after="120" w:line="240" w:lineRule="auto"/>
              <w:jc w:val="center"/>
              <w:rPr>
                <w:rFonts w:eastAsia="Times New Roman"/>
                <w:b/>
                <w:sz w:val="22"/>
                <w:szCs w:val="22"/>
                <w:lang w:val="en-GB"/>
              </w:rPr>
            </w:pPr>
          </w:p>
          <w:p w14:paraId="4EA273AB" w14:textId="77777777" w:rsidR="00DA0480" w:rsidRPr="009F1393" w:rsidRDefault="00DA0480" w:rsidP="00DB7E98">
            <w:pPr>
              <w:spacing w:after="120" w:line="240" w:lineRule="auto"/>
              <w:jc w:val="center"/>
              <w:rPr>
                <w:rFonts w:eastAsia="Times New Roman"/>
                <w:b/>
                <w:sz w:val="22"/>
                <w:szCs w:val="22"/>
                <w:lang w:val="en-GB"/>
              </w:rPr>
            </w:pPr>
          </w:p>
          <w:p w14:paraId="4C28A8D7" w14:textId="1276B6A1" w:rsidR="008253F3" w:rsidRPr="009F1393" w:rsidRDefault="00977FB0" w:rsidP="00DB7E98">
            <w:pPr>
              <w:spacing w:after="120" w:line="240" w:lineRule="auto"/>
              <w:jc w:val="center"/>
              <w:rPr>
                <w:rFonts w:eastAsia="Times New Roman"/>
                <w:b/>
              </w:rPr>
            </w:pPr>
            <w:r w:rsidRPr="009F1393">
              <w:rPr>
                <w:rFonts w:eastAsia="Times New Roman"/>
                <w:b/>
              </w:rPr>
              <w:t>Tôn Quang Ngọc</w:t>
            </w:r>
          </w:p>
        </w:tc>
      </w:tr>
    </w:tbl>
    <w:p w14:paraId="695FACB1" w14:textId="6F98411A" w:rsidR="006D159A" w:rsidRPr="009F1393" w:rsidRDefault="006D159A" w:rsidP="002C783D"/>
    <w:sectPr w:rsidR="006D159A" w:rsidRPr="009F1393" w:rsidSect="00ED355C">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26A2B" w14:textId="77777777" w:rsidR="00891E05" w:rsidRDefault="00891E05" w:rsidP="00067AED">
      <w:pPr>
        <w:spacing w:line="240" w:lineRule="auto"/>
      </w:pPr>
      <w:r>
        <w:separator/>
      </w:r>
    </w:p>
  </w:endnote>
  <w:endnote w:type="continuationSeparator" w:id="0">
    <w:p w14:paraId="0243CC3A" w14:textId="77777777" w:rsidR="00891E05" w:rsidRDefault="00891E05" w:rsidP="00067A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D0C86" w14:textId="77777777" w:rsidR="00891E05" w:rsidRDefault="00891E05" w:rsidP="00067AED">
      <w:pPr>
        <w:spacing w:line="240" w:lineRule="auto"/>
      </w:pPr>
      <w:r>
        <w:separator/>
      </w:r>
    </w:p>
  </w:footnote>
  <w:footnote w:type="continuationSeparator" w:id="0">
    <w:p w14:paraId="704F80D2" w14:textId="77777777" w:rsidR="00891E05" w:rsidRDefault="00891E05" w:rsidP="00067A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320006"/>
      <w:docPartObj>
        <w:docPartGallery w:val="Page Numbers (Top of Page)"/>
        <w:docPartUnique/>
      </w:docPartObj>
    </w:sdtPr>
    <w:sdtEndPr>
      <w:rPr>
        <w:noProof/>
      </w:rPr>
    </w:sdtEndPr>
    <w:sdtContent>
      <w:p w14:paraId="7B7CD2B0" w14:textId="16975A2C" w:rsidR="00067AED" w:rsidRDefault="00067AED">
        <w:pPr>
          <w:pStyle w:val="Header"/>
          <w:jc w:val="center"/>
        </w:pPr>
        <w:r>
          <w:fldChar w:fldCharType="begin"/>
        </w:r>
        <w:r>
          <w:instrText xml:space="preserve"> PAGE   \* MERGEFORMAT </w:instrText>
        </w:r>
        <w:r>
          <w:fldChar w:fldCharType="separate"/>
        </w:r>
        <w:r w:rsidR="00B102F1">
          <w:rPr>
            <w:noProof/>
          </w:rPr>
          <w:t>6</w:t>
        </w:r>
        <w:r>
          <w:rPr>
            <w:noProof/>
          </w:rPr>
          <w:fldChar w:fldCharType="end"/>
        </w:r>
      </w:p>
    </w:sdtContent>
  </w:sdt>
  <w:p w14:paraId="6A06056A" w14:textId="77777777" w:rsidR="00067AED" w:rsidRDefault="00067A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54AE7"/>
    <w:multiLevelType w:val="hybridMultilevel"/>
    <w:tmpl w:val="C07CE424"/>
    <w:lvl w:ilvl="0" w:tplc="0D26CD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F626D7"/>
    <w:multiLevelType w:val="hybridMultilevel"/>
    <w:tmpl w:val="24589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A30C23"/>
    <w:multiLevelType w:val="hybridMultilevel"/>
    <w:tmpl w:val="72E4EE4C"/>
    <w:lvl w:ilvl="0" w:tplc="6D26CF6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A33446D"/>
    <w:multiLevelType w:val="hybridMultilevel"/>
    <w:tmpl w:val="593E26B6"/>
    <w:lvl w:ilvl="0" w:tplc="BEDEBC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05106D"/>
    <w:multiLevelType w:val="hybridMultilevel"/>
    <w:tmpl w:val="2D709012"/>
    <w:lvl w:ilvl="0" w:tplc="92A8A4AE">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3D0"/>
    <w:rsid w:val="00005A6F"/>
    <w:rsid w:val="00017A47"/>
    <w:rsid w:val="0003720C"/>
    <w:rsid w:val="00067AED"/>
    <w:rsid w:val="00073596"/>
    <w:rsid w:val="00074617"/>
    <w:rsid w:val="00081C43"/>
    <w:rsid w:val="000823A0"/>
    <w:rsid w:val="00082A3E"/>
    <w:rsid w:val="000A3334"/>
    <w:rsid w:val="000B223E"/>
    <w:rsid w:val="000B7E49"/>
    <w:rsid w:val="00111781"/>
    <w:rsid w:val="00114AED"/>
    <w:rsid w:val="00125BA8"/>
    <w:rsid w:val="00134848"/>
    <w:rsid w:val="00136124"/>
    <w:rsid w:val="001409DA"/>
    <w:rsid w:val="00145BFA"/>
    <w:rsid w:val="001642C0"/>
    <w:rsid w:val="001A46D3"/>
    <w:rsid w:val="001A6CDA"/>
    <w:rsid w:val="001C5799"/>
    <w:rsid w:val="001C61C3"/>
    <w:rsid w:val="001F410D"/>
    <w:rsid w:val="0021139B"/>
    <w:rsid w:val="00214DA4"/>
    <w:rsid w:val="00222E6F"/>
    <w:rsid w:val="002234E6"/>
    <w:rsid w:val="00223AF8"/>
    <w:rsid w:val="00225396"/>
    <w:rsid w:val="002316B6"/>
    <w:rsid w:val="00244B75"/>
    <w:rsid w:val="00247D1E"/>
    <w:rsid w:val="00264F72"/>
    <w:rsid w:val="002720C7"/>
    <w:rsid w:val="0027667E"/>
    <w:rsid w:val="00282E38"/>
    <w:rsid w:val="002A1E40"/>
    <w:rsid w:val="002A3988"/>
    <w:rsid w:val="002C783D"/>
    <w:rsid w:val="00311E6B"/>
    <w:rsid w:val="003267B1"/>
    <w:rsid w:val="00336CF6"/>
    <w:rsid w:val="00340CEF"/>
    <w:rsid w:val="00344E81"/>
    <w:rsid w:val="00351A65"/>
    <w:rsid w:val="00381342"/>
    <w:rsid w:val="003A2CFB"/>
    <w:rsid w:val="003B58F9"/>
    <w:rsid w:val="003B7BA8"/>
    <w:rsid w:val="003C176D"/>
    <w:rsid w:val="003E1004"/>
    <w:rsid w:val="003E6CF0"/>
    <w:rsid w:val="00421FA3"/>
    <w:rsid w:val="0042509C"/>
    <w:rsid w:val="00452B8C"/>
    <w:rsid w:val="00462C4C"/>
    <w:rsid w:val="00487A11"/>
    <w:rsid w:val="00492F6E"/>
    <w:rsid w:val="004938FD"/>
    <w:rsid w:val="004A703C"/>
    <w:rsid w:val="00506774"/>
    <w:rsid w:val="0053253A"/>
    <w:rsid w:val="00544A37"/>
    <w:rsid w:val="00545275"/>
    <w:rsid w:val="00545B71"/>
    <w:rsid w:val="0054789C"/>
    <w:rsid w:val="005552AA"/>
    <w:rsid w:val="005571BD"/>
    <w:rsid w:val="005815AC"/>
    <w:rsid w:val="00587A17"/>
    <w:rsid w:val="005979FB"/>
    <w:rsid w:val="005A23C8"/>
    <w:rsid w:val="005B0B39"/>
    <w:rsid w:val="005D24A8"/>
    <w:rsid w:val="005E0D83"/>
    <w:rsid w:val="005F7C7D"/>
    <w:rsid w:val="006208E3"/>
    <w:rsid w:val="00623647"/>
    <w:rsid w:val="006247E7"/>
    <w:rsid w:val="00634D83"/>
    <w:rsid w:val="00647654"/>
    <w:rsid w:val="00685DE1"/>
    <w:rsid w:val="00690A3A"/>
    <w:rsid w:val="00693A3C"/>
    <w:rsid w:val="00695BF8"/>
    <w:rsid w:val="006A293F"/>
    <w:rsid w:val="006A6FE2"/>
    <w:rsid w:val="006B2AB8"/>
    <w:rsid w:val="006D159A"/>
    <w:rsid w:val="006D4AD5"/>
    <w:rsid w:val="006E15EA"/>
    <w:rsid w:val="006E67ED"/>
    <w:rsid w:val="006F4C83"/>
    <w:rsid w:val="007003D0"/>
    <w:rsid w:val="00706FC6"/>
    <w:rsid w:val="00714883"/>
    <w:rsid w:val="00726C6C"/>
    <w:rsid w:val="00732262"/>
    <w:rsid w:val="0073559D"/>
    <w:rsid w:val="00736588"/>
    <w:rsid w:val="00737346"/>
    <w:rsid w:val="0074163B"/>
    <w:rsid w:val="007477D8"/>
    <w:rsid w:val="007524D0"/>
    <w:rsid w:val="00765497"/>
    <w:rsid w:val="007669C3"/>
    <w:rsid w:val="007B24B6"/>
    <w:rsid w:val="007B286F"/>
    <w:rsid w:val="007B3080"/>
    <w:rsid w:val="007B4383"/>
    <w:rsid w:val="007E7C82"/>
    <w:rsid w:val="008253F3"/>
    <w:rsid w:val="00837B0B"/>
    <w:rsid w:val="008447F8"/>
    <w:rsid w:val="00891730"/>
    <w:rsid w:val="00891E05"/>
    <w:rsid w:val="008C14FE"/>
    <w:rsid w:val="008C24DF"/>
    <w:rsid w:val="008D6804"/>
    <w:rsid w:val="008E051F"/>
    <w:rsid w:val="0092756E"/>
    <w:rsid w:val="009304FA"/>
    <w:rsid w:val="00936FE2"/>
    <w:rsid w:val="00940A71"/>
    <w:rsid w:val="00977FB0"/>
    <w:rsid w:val="009803E0"/>
    <w:rsid w:val="00990F01"/>
    <w:rsid w:val="0099235D"/>
    <w:rsid w:val="009B5DF7"/>
    <w:rsid w:val="009E6852"/>
    <w:rsid w:val="009F1393"/>
    <w:rsid w:val="00A01496"/>
    <w:rsid w:val="00A150F1"/>
    <w:rsid w:val="00A35FC5"/>
    <w:rsid w:val="00A4576B"/>
    <w:rsid w:val="00A5045D"/>
    <w:rsid w:val="00A512B7"/>
    <w:rsid w:val="00A54995"/>
    <w:rsid w:val="00A670D1"/>
    <w:rsid w:val="00A76080"/>
    <w:rsid w:val="00A9472B"/>
    <w:rsid w:val="00AA596A"/>
    <w:rsid w:val="00AC2F86"/>
    <w:rsid w:val="00AC6DFA"/>
    <w:rsid w:val="00AF09DB"/>
    <w:rsid w:val="00AF0AF2"/>
    <w:rsid w:val="00AF19EB"/>
    <w:rsid w:val="00AF6FBB"/>
    <w:rsid w:val="00B102F1"/>
    <w:rsid w:val="00B15704"/>
    <w:rsid w:val="00B20E59"/>
    <w:rsid w:val="00B26A10"/>
    <w:rsid w:val="00B46A7F"/>
    <w:rsid w:val="00B84863"/>
    <w:rsid w:val="00B91C6D"/>
    <w:rsid w:val="00BB243F"/>
    <w:rsid w:val="00BE4EBF"/>
    <w:rsid w:val="00C00DB4"/>
    <w:rsid w:val="00C42848"/>
    <w:rsid w:val="00C745E8"/>
    <w:rsid w:val="00CA7011"/>
    <w:rsid w:val="00CD072C"/>
    <w:rsid w:val="00D20734"/>
    <w:rsid w:val="00D31C9A"/>
    <w:rsid w:val="00D35748"/>
    <w:rsid w:val="00D36A1E"/>
    <w:rsid w:val="00D72772"/>
    <w:rsid w:val="00D902D1"/>
    <w:rsid w:val="00DA0480"/>
    <w:rsid w:val="00DB7E98"/>
    <w:rsid w:val="00DC1ADD"/>
    <w:rsid w:val="00DC5C73"/>
    <w:rsid w:val="00DC72AF"/>
    <w:rsid w:val="00DD41E1"/>
    <w:rsid w:val="00DD61D5"/>
    <w:rsid w:val="00E2019A"/>
    <w:rsid w:val="00E210C1"/>
    <w:rsid w:val="00E21B12"/>
    <w:rsid w:val="00E56E44"/>
    <w:rsid w:val="00E73128"/>
    <w:rsid w:val="00E869B7"/>
    <w:rsid w:val="00E95CE0"/>
    <w:rsid w:val="00EA2547"/>
    <w:rsid w:val="00EA2DAC"/>
    <w:rsid w:val="00EC3152"/>
    <w:rsid w:val="00ED244E"/>
    <w:rsid w:val="00ED355C"/>
    <w:rsid w:val="00ED3885"/>
    <w:rsid w:val="00ED3A33"/>
    <w:rsid w:val="00ED7B65"/>
    <w:rsid w:val="00EE3A30"/>
    <w:rsid w:val="00EF1052"/>
    <w:rsid w:val="00F07A39"/>
    <w:rsid w:val="00F12E4F"/>
    <w:rsid w:val="00F24D1C"/>
    <w:rsid w:val="00F32A38"/>
    <w:rsid w:val="00F454DC"/>
    <w:rsid w:val="00F636CC"/>
    <w:rsid w:val="00F66A06"/>
    <w:rsid w:val="00F72AE4"/>
    <w:rsid w:val="00F9347E"/>
    <w:rsid w:val="00FB5153"/>
    <w:rsid w:val="00FE1DF6"/>
    <w:rsid w:val="00FF4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AB779"/>
  <w15:docId w15:val="{67A5812F-01D3-4306-B8F4-AB322CECB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3F3"/>
    <w:pPr>
      <w:spacing w:after="0" w:line="256" w:lineRule="auto"/>
    </w:pPr>
    <w:rPr>
      <w:rFonts w:ascii="Times New Roman" w:eastAsia="Calibri" w:hAnsi="Times New Roman" w:cs="Times New Roman"/>
      <w:sz w:val="28"/>
      <w:szCs w:val="28"/>
    </w:rPr>
  </w:style>
  <w:style w:type="paragraph" w:styleId="Heading1">
    <w:name w:val="heading 1"/>
    <w:basedOn w:val="Normal"/>
    <w:next w:val="Normal"/>
    <w:link w:val="Heading1Char"/>
    <w:autoRedefine/>
    <w:uiPriority w:val="9"/>
    <w:qFormat/>
    <w:rsid w:val="00B91C6D"/>
    <w:pPr>
      <w:keepNext/>
      <w:keepLines/>
      <w:spacing w:before="36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unhideWhenUsed/>
    <w:qFormat/>
    <w:rsid w:val="00B91C6D"/>
    <w:pPr>
      <w:keepNext/>
      <w:keepLines/>
      <w:spacing w:before="24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B91C6D"/>
    <w:pPr>
      <w:keepNext/>
      <w:keepLines/>
      <w:spacing w:before="120" w:line="324" w:lineRule="auto"/>
      <w:outlineLvl w:val="2"/>
    </w:pPr>
    <w:rPr>
      <w:rFonts w:eastAsiaTheme="majorEastAsia" w:cstheme="majorBidi"/>
      <w:b/>
      <w:i/>
      <w:sz w:val="26"/>
      <w:szCs w:val="24"/>
    </w:rPr>
  </w:style>
  <w:style w:type="paragraph" w:styleId="Heading4">
    <w:name w:val="heading 4"/>
    <w:basedOn w:val="Normal"/>
    <w:next w:val="Normal"/>
    <w:link w:val="Heading4Char"/>
    <w:autoRedefine/>
    <w:uiPriority w:val="9"/>
    <w:unhideWhenUsed/>
    <w:qFormat/>
    <w:rsid w:val="00B91C6D"/>
    <w:pPr>
      <w:keepNext/>
      <w:keepLines/>
      <w:spacing w:before="120" w:line="324" w:lineRule="auto"/>
      <w:jc w:val="both"/>
      <w:outlineLvl w:val="3"/>
    </w:pPr>
    <w:rPr>
      <w:rFonts w:eastAsiaTheme="majorEastAsia" w:cstheme="majorBidi"/>
      <w:i/>
      <w:iCs/>
      <w:sz w:val="26"/>
      <w:szCs w:val="22"/>
    </w:rPr>
  </w:style>
  <w:style w:type="paragraph" w:styleId="Heading6">
    <w:name w:val="heading 6"/>
    <w:basedOn w:val="Normal"/>
    <w:next w:val="Normal"/>
    <w:link w:val="Heading6Char"/>
    <w:qFormat/>
    <w:rsid w:val="00134848"/>
    <w:pPr>
      <w:keepNext/>
      <w:spacing w:before="240" w:after="240" w:line="500" w:lineRule="exact"/>
      <w:ind w:left="357"/>
      <w:jc w:val="both"/>
      <w:outlineLvl w:val="5"/>
    </w:pPr>
    <w:rPr>
      <w:rFonts w:ascii=".VnTime" w:eastAsia="Times New Roman" w:hAnsi=".VnTim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C6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B91C6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91C6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91C6D"/>
    <w:rPr>
      <w:rFonts w:ascii="Times New Roman" w:eastAsiaTheme="majorEastAsia" w:hAnsi="Times New Roman" w:cstheme="majorBidi"/>
      <w:i/>
      <w:iCs/>
      <w:sz w:val="26"/>
    </w:rPr>
  </w:style>
  <w:style w:type="paragraph" w:styleId="ListParagraph">
    <w:name w:val="List Paragraph"/>
    <w:basedOn w:val="Normal"/>
    <w:uiPriority w:val="34"/>
    <w:qFormat/>
    <w:rsid w:val="008253F3"/>
    <w:pPr>
      <w:ind w:left="720"/>
      <w:contextualSpacing/>
    </w:pPr>
  </w:style>
  <w:style w:type="character" w:customStyle="1" w:styleId="Heading6Char">
    <w:name w:val="Heading 6 Char"/>
    <w:basedOn w:val="DefaultParagraphFont"/>
    <w:link w:val="Heading6"/>
    <w:rsid w:val="00134848"/>
    <w:rPr>
      <w:rFonts w:ascii=".VnTime" w:eastAsia="Times New Roman" w:hAnsi=".VnTime" w:cs="Times New Roman"/>
      <w:b/>
      <w:sz w:val="28"/>
      <w:szCs w:val="28"/>
    </w:rPr>
  </w:style>
  <w:style w:type="paragraph" w:styleId="BodyTextIndent3">
    <w:name w:val="Body Text Indent 3"/>
    <w:basedOn w:val="Normal"/>
    <w:link w:val="BodyTextIndent3Char"/>
    <w:rsid w:val="00134848"/>
    <w:pPr>
      <w:tabs>
        <w:tab w:val="left" w:pos="0"/>
      </w:tabs>
      <w:spacing w:line="440" w:lineRule="exact"/>
      <w:ind w:firstLine="360"/>
      <w:jc w:val="both"/>
    </w:pPr>
    <w:rPr>
      <w:rFonts w:ascii=".VnTime" w:eastAsia="Times New Roman" w:hAnsi=".VnTime"/>
      <w:szCs w:val="20"/>
    </w:rPr>
  </w:style>
  <w:style w:type="character" w:customStyle="1" w:styleId="BodyTextIndent3Char">
    <w:name w:val="Body Text Indent 3 Char"/>
    <w:basedOn w:val="DefaultParagraphFont"/>
    <w:link w:val="BodyTextIndent3"/>
    <w:rsid w:val="00134848"/>
    <w:rPr>
      <w:rFonts w:ascii=".VnTime" w:eastAsia="Times New Roman" w:hAnsi=".VnTime" w:cs="Times New Roman"/>
      <w:sz w:val="28"/>
      <w:szCs w:val="20"/>
    </w:rPr>
  </w:style>
  <w:style w:type="character" w:customStyle="1" w:styleId="fontstyle01">
    <w:name w:val="fontstyle01"/>
    <w:basedOn w:val="DefaultParagraphFont"/>
    <w:rsid w:val="009803E0"/>
    <w:rPr>
      <w:rFonts w:ascii="TimesNewRomanPS-ItalicMT" w:hAnsi="TimesNewRomanPS-ItalicMT" w:hint="default"/>
      <w:b w:val="0"/>
      <w:bCs w:val="0"/>
      <w:i/>
      <w:iCs/>
      <w:color w:val="000000"/>
      <w:sz w:val="28"/>
      <w:szCs w:val="28"/>
    </w:rPr>
  </w:style>
  <w:style w:type="paragraph" w:styleId="Header">
    <w:name w:val="header"/>
    <w:basedOn w:val="Normal"/>
    <w:link w:val="HeaderChar"/>
    <w:uiPriority w:val="99"/>
    <w:unhideWhenUsed/>
    <w:rsid w:val="00067AED"/>
    <w:pPr>
      <w:tabs>
        <w:tab w:val="center" w:pos="4680"/>
        <w:tab w:val="right" w:pos="9360"/>
      </w:tabs>
      <w:spacing w:line="240" w:lineRule="auto"/>
    </w:pPr>
  </w:style>
  <w:style w:type="character" w:customStyle="1" w:styleId="HeaderChar">
    <w:name w:val="Header Char"/>
    <w:basedOn w:val="DefaultParagraphFont"/>
    <w:link w:val="Header"/>
    <w:uiPriority w:val="99"/>
    <w:rsid w:val="00067AED"/>
    <w:rPr>
      <w:rFonts w:ascii="Times New Roman" w:eastAsia="Calibri" w:hAnsi="Times New Roman" w:cs="Times New Roman"/>
      <w:sz w:val="28"/>
      <w:szCs w:val="28"/>
    </w:rPr>
  </w:style>
  <w:style w:type="paragraph" w:styleId="Footer">
    <w:name w:val="footer"/>
    <w:basedOn w:val="Normal"/>
    <w:link w:val="FooterChar"/>
    <w:uiPriority w:val="99"/>
    <w:unhideWhenUsed/>
    <w:rsid w:val="00067AED"/>
    <w:pPr>
      <w:tabs>
        <w:tab w:val="center" w:pos="4680"/>
        <w:tab w:val="right" w:pos="9360"/>
      </w:tabs>
      <w:spacing w:line="240" w:lineRule="auto"/>
    </w:pPr>
  </w:style>
  <w:style w:type="character" w:customStyle="1" w:styleId="FooterChar">
    <w:name w:val="Footer Char"/>
    <w:basedOn w:val="DefaultParagraphFont"/>
    <w:link w:val="Footer"/>
    <w:uiPriority w:val="99"/>
    <w:rsid w:val="00067AED"/>
    <w:rPr>
      <w:rFonts w:ascii="Times New Roman" w:eastAsia="Calibri" w:hAnsi="Times New Roman" w:cs="Times New Roman"/>
      <w:sz w:val="28"/>
      <w:szCs w:val="28"/>
    </w:rPr>
  </w:style>
  <w:style w:type="paragraph" w:styleId="NormalWeb">
    <w:name w:val="Normal (Web)"/>
    <w:basedOn w:val="Normal"/>
    <w:link w:val="NormalWebChar"/>
    <w:uiPriority w:val="99"/>
    <w:rsid w:val="00977FB0"/>
    <w:pPr>
      <w:spacing w:before="100" w:beforeAutospacing="1" w:after="100" w:afterAutospacing="1" w:line="240" w:lineRule="auto"/>
    </w:pPr>
    <w:rPr>
      <w:rFonts w:eastAsia="Times New Roman"/>
      <w:sz w:val="24"/>
      <w:szCs w:val="24"/>
      <w:lang w:val="x-none" w:eastAsia="x-none"/>
    </w:rPr>
  </w:style>
  <w:style w:type="character" w:customStyle="1" w:styleId="NormalWebChar">
    <w:name w:val="Normal (Web) Char"/>
    <w:link w:val="NormalWeb"/>
    <w:uiPriority w:val="99"/>
    <w:rsid w:val="00977FB0"/>
    <w:rPr>
      <w:rFonts w:ascii="Times New Roman" w:eastAsia="Times New Roman" w:hAnsi="Times New Roman" w:cs="Times New Roman"/>
      <w:sz w:val="24"/>
      <w:szCs w:val="24"/>
      <w:lang w:val="x-none" w:eastAsia="x-none"/>
    </w:rPr>
  </w:style>
  <w:style w:type="paragraph" w:customStyle="1" w:styleId="Nidung">
    <w:name w:val="Nội dung"/>
    <w:basedOn w:val="Normal"/>
    <w:qFormat/>
    <w:rsid w:val="00977FB0"/>
    <w:pPr>
      <w:widowControl w:val="0"/>
      <w:spacing w:after="120" w:line="240" w:lineRule="auto"/>
      <w:ind w:firstLine="720"/>
      <w:jc w:val="both"/>
    </w:pPr>
    <w:rPr>
      <w:rFonts w:eastAsia="Arial"/>
      <w:szCs w:val="22"/>
      <w:lang w:val="vi-VN"/>
    </w:rPr>
  </w:style>
  <w:style w:type="paragraph" w:styleId="BodyText">
    <w:name w:val="Body Text"/>
    <w:basedOn w:val="Normal"/>
    <w:link w:val="BodyTextChar"/>
    <w:uiPriority w:val="99"/>
    <w:unhideWhenUsed/>
    <w:rsid w:val="008E051F"/>
    <w:pPr>
      <w:spacing w:after="120"/>
    </w:pPr>
  </w:style>
  <w:style w:type="character" w:customStyle="1" w:styleId="BodyTextChar">
    <w:name w:val="Body Text Char"/>
    <w:basedOn w:val="DefaultParagraphFont"/>
    <w:link w:val="BodyText"/>
    <w:uiPriority w:val="99"/>
    <w:rsid w:val="008E051F"/>
    <w:rPr>
      <w:rFonts w:ascii="Times New Roman" w:eastAsia="Calibri" w:hAnsi="Times New Roman" w:cs="Times New Roman"/>
      <w:sz w:val="28"/>
      <w:szCs w:val="28"/>
    </w:rPr>
  </w:style>
  <w:style w:type="paragraph" w:styleId="BalloonText">
    <w:name w:val="Balloon Text"/>
    <w:basedOn w:val="Normal"/>
    <w:link w:val="BalloonTextChar"/>
    <w:unhideWhenUsed/>
    <w:rsid w:val="008E051F"/>
    <w:pPr>
      <w:widowControl w:val="0"/>
      <w:autoSpaceDE w:val="0"/>
      <w:autoSpaceDN w:val="0"/>
      <w:spacing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8E051F"/>
    <w:rPr>
      <w:rFonts w:ascii="Segoe UI" w:eastAsia="Times New Roman" w:hAnsi="Segoe UI" w:cs="Segoe UI"/>
      <w:sz w:val="18"/>
      <w:szCs w:val="18"/>
    </w:rPr>
  </w:style>
  <w:style w:type="paragraph" w:customStyle="1" w:styleId="isselectedend">
    <w:name w:val="isselectedend"/>
    <w:basedOn w:val="Normal"/>
    <w:rsid w:val="00765497"/>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211367">
      <w:bodyDiv w:val="1"/>
      <w:marLeft w:val="0"/>
      <w:marRight w:val="0"/>
      <w:marTop w:val="0"/>
      <w:marBottom w:val="0"/>
      <w:divBdr>
        <w:top w:val="none" w:sz="0" w:space="0" w:color="auto"/>
        <w:left w:val="none" w:sz="0" w:space="0" w:color="auto"/>
        <w:bottom w:val="none" w:sz="0" w:space="0" w:color="auto"/>
        <w:right w:val="none" w:sz="0" w:space="0" w:color="auto"/>
      </w:divBdr>
    </w:div>
    <w:div w:id="161790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6</Pages>
  <Words>2076</Words>
  <Characters>11838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PVHXH - PHƯỜNG NAM HỒNG LĨNH</vt:lpstr>
    </vt:vector>
  </TitlesOfParts>
  <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PVHXH - PHƯỜNG NAM HỒNG LĨNH</dc:title>
  <dc:subject/>
  <dc:creator>Administrator</dc:creator>
  <cp:keywords/>
  <dc:description/>
  <cp:lastModifiedBy>Admin</cp:lastModifiedBy>
  <cp:revision>65</cp:revision>
  <cp:lastPrinted>2025-08-25T07:20:00Z</cp:lastPrinted>
  <dcterms:created xsi:type="dcterms:W3CDTF">2026-06-18T08:48:00Z</dcterms:created>
  <dcterms:modified xsi:type="dcterms:W3CDTF">2026-06-28T06:44:00Z</dcterms:modified>
</cp:coreProperties>
</file>