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EF686" w14:textId="15C5E03D" w:rsidR="00A40045" w:rsidRPr="00457BD7" w:rsidRDefault="00457BD7">
      <w:pPr>
        <w:jc w:val="center"/>
        <w:rPr>
          <w:rFonts w:ascii="Times New Roman" w:hAnsi="Times New Roman" w:cs="Times New Roman"/>
          <w:sz w:val="28"/>
          <w:szCs w:val="28"/>
        </w:rPr>
      </w:pPr>
      <w:r>
        <w:rPr>
          <w:rFonts w:ascii="Times New Roman" w:hAnsi="Times New Roman" w:cs="Times New Roman"/>
          <w:b/>
          <w:sz w:val="28"/>
          <w:szCs w:val="28"/>
        </w:rPr>
        <w:t>Ủy ban nhân dân</w:t>
      </w:r>
      <w:r w:rsidR="00000000" w:rsidRPr="00457BD7">
        <w:rPr>
          <w:rFonts w:ascii="Times New Roman" w:hAnsi="Times New Roman" w:cs="Times New Roman"/>
          <w:b/>
          <w:sz w:val="28"/>
          <w:szCs w:val="28"/>
        </w:rPr>
        <w:t xml:space="preserve"> phường Nam Hồng Lĩnh tổ chức tham quan, khảo sát tại Cụm</w:t>
      </w:r>
      <w:r>
        <w:rPr>
          <w:rFonts w:ascii="Times New Roman" w:hAnsi="Times New Roman" w:cs="Times New Roman"/>
          <w:b/>
          <w:sz w:val="28"/>
          <w:szCs w:val="28"/>
        </w:rPr>
        <w:t xml:space="preserve"> </w:t>
      </w:r>
      <w:r w:rsidR="00000000" w:rsidRPr="00457BD7">
        <w:rPr>
          <w:rFonts w:ascii="Times New Roman" w:hAnsi="Times New Roman" w:cs="Times New Roman"/>
          <w:b/>
          <w:sz w:val="28"/>
          <w:szCs w:val="28"/>
        </w:rPr>
        <w:t>công nghiệp Cổng Khánh 1</w:t>
      </w:r>
    </w:p>
    <w:p w14:paraId="3B608458" w14:textId="7EDAD876" w:rsidR="00A40045" w:rsidRPr="00457BD7" w:rsidRDefault="00000000" w:rsidP="00457BD7">
      <w:pPr>
        <w:ind w:firstLine="720"/>
        <w:jc w:val="both"/>
        <w:rPr>
          <w:rFonts w:ascii="Times New Roman" w:hAnsi="Times New Roman" w:cs="Times New Roman"/>
          <w:sz w:val="28"/>
          <w:szCs w:val="28"/>
        </w:rPr>
      </w:pPr>
      <w:r w:rsidRPr="00457BD7">
        <w:rPr>
          <w:rFonts w:ascii="Times New Roman" w:hAnsi="Times New Roman" w:cs="Times New Roman"/>
          <w:sz w:val="28"/>
          <w:szCs w:val="28"/>
        </w:rPr>
        <w:t>Chiều ngày 25/5/2026, UBND phường Nam Hồng Lĩnh đã tổ chức đoàn tham quan, khảo sát thực tế tại dự án đầu tư hạ tầng kỹ thuật Cụm công nghiệp Cổng Khánh 1.</w:t>
      </w:r>
      <w:r w:rsidR="00457BD7">
        <w:rPr>
          <w:rFonts w:ascii="Times New Roman" w:hAnsi="Times New Roman" w:cs="Times New Roman"/>
          <w:sz w:val="28"/>
          <w:szCs w:val="28"/>
        </w:rPr>
        <w:t xml:space="preserve"> </w:t>
      </w:r>
      <w:r w:rsidRPr="00457BD7">
        <w:rPr>
          <w:rFonts w:ascii="Times New Roman" w:hAnsi="Times New Roman" w:cs="Times New Roman"/>
          <w:sz w:val="28"/>
          <w:szCs w:val="28"/>
        </w:rPr>
        <w:t>Tham gia đoàn khảo sát có đại diện lãnh đạo UBND phường, Phòng Kinh tế, Hạ tầng và Đô thị, các đại biểu Hội đồng nhân dân phường bầu tại khu vực Đậu Liêu, cùng Bí thư, Tổ trưởng các Tổ dân phố 1, 2, 3, 8 Đậu Liêu.</w:t>
      </w:r>
    </w:p>
    <w:p w14:paraId="00C20AB3" w14:textId="7ADCBE6C" w:rsidR="00A40045" w:rsidRDefault="00000000" w:rsidP="00457BD7">
      <w:pPr>
        <w:ind w:firstLine="720"/>
        <w:jc w:val="both"/>
        <w:rPr>
          <w:rFonts w:ascii="Times New Roman" w:hAnsi="Times New Roman" w:cs="Times New Roman"/>
          <w:sz w:val="28"/>
          <w:szCs w:val="28"/>
        </w:rPr>
      </w:pPr>
      <w:r w:rsidRPr="00457BD7">
        <w:rPr>
          <w:rFonts w:ascii="Times New Roman" w:hAnsi="Times New Roman" w:cs="Times New Roman"/>
          <w:sz w:val="28"/>
          <w:szCs w:val="28"/>
        </w:rPr>
        <w:t xml:space="preserve">Đoàn đã được Lãnh đạo Công ty Cổ phần Đầu tư IDI </w:t>
      </w:r>
      <w:r w:rsidR="00457BD7">
        <w:rPr>
          <w:rFonts w:ascii="Times New Roman" w:hAnsi="Times New Roman" w:cs="Times New Roman"/>
          <w:sz w:val="28"/>
          <w:szCs w:val="28"/>
        </w:rPr>
        <w:t>-</w:t>
      </w:r>
      <w:r w:rsidRPr="00457BD7">
        <w:rPr>
          <w:rFonts w:ascii="Times New Roman" w:hAnsi="Times New Roman" w:cs="Times New Roman"/>
          <w:sz w:val="28"/>
          <w:szCs w:val="28"/>
        </w:rPr>
        <w:t xml:space="preserve"> đơn vị đầu tư hạ tầng kỹ thuật cụm công nghiệp </w:t>
      </w:r>
      <w:r w:rsidR="00457BD7">
        <w:rPr>
          <w:rFonts w:ascii="Times New Roman" w:hAnsi="Times New Roman" w:cs="Times New Roman"/>
          <w:sz w:val="28"/>
          <w:szCs w:val="28"/>
        </w:rPr>
        <w:t>-</w:t>
      </w:r>
      <w:r w:rsidRPr="00457BD7">
        <w:rPr>
          <w:rFonts w:ascii="Times New Roman" w:hAnsi="Times New Roman" w:cs="Times New Roman"/>
          <w:sz w:val="28"/>
          <w:szCs w:val="28"/>
        </w:rPr>
        <w:t xml:space="preserve"> trực tiếp đón tiếp và hướng dẫn tham quan</w:t>
      </w:r>
      <w:r w:rsidR="00457BD7">
        <w:rPr>
          <w:rFonts w:ascii="Times New Roman" w:hAnsi="Times New Roman" w:cs="Times New Roman"/>
          <w:sz w:val="28"/>
          <w:szCs w:val="28"/>
        </w:rPr>
        <w:t xml:space="preserve">, khảo sát </w:t>
      </w:r>
      <w:r w:rsidRPr="00457BD7">
        <w:rPr>
          <w:rFonts w:ascii="Times New Roman" w:hAnsi="Times New Roman" w:cs="Times New Roman"/>
          <w:sz w:val="28"/>
          <w:szCs w:val="28"/>
        </w:rPr>
        <w:t>thực địa. Tại buổi khảo sát, đoàn đã kiểm tra, đánh giá tổng thể hệ thống hạ tầng kỹ thuật đã được đầu tư như giao thông nội bộ, hệ thống điện, cấp thoát nước</w:t>
      </w:r>
      <w:r w:rsidR="00457BD7">
        <w:rPr>
          <w:rFonts w:ascii="Times New Roman" w:hAnsi="Times New Roman" w:cs="Times New Roman"/>
          <w:sz w:val="28"/>
          <w:szCs w:val="28"/>
        </w:rPr>
        <w:t>, khu xử lý nước thải</w:t>
      </w:r>
      <w:r w:rsidRPr="00457BD7">
        <w:rPr>
          <w:rFonts w:ascii="Times New Roman" w:hAnsi="Times New Roman" w:cs="Times New Roman"/>
          <w:sz w:val="28"/>
          <w:szCs w:val="28"/>
        </w:rPr>
        <w:t xml:space="preserve"> và các hạng mục liên quan.</w:t>
      </w:r>
    </w:p>
    <w:p w14:paraId="57D3DAEE" w14:textId="42384ACF" w:rsidR="008C7828" w:rsidRDefault="008C7828" w:rsidP="008C7828">
      <w:pPr>
        <w:ind w:firstLine="720"/>
        <w:jc w:val="center"/>
        <w:rPr>
          <w:rFonts w:ascii="Times New Roman" w:hAnsi="Times New Roman" w:cs="Times New Roman"/>
          <w:sz w:val="28"/>
          <w:szCs w:val="28"/>
        </w:rPr>
      </w:pPr>
      <w:r>
        <w:rPr>
          <w:noProof/>
        </w:rPr>
        <w:drawing>
          <wp:anchor distT="0" distB="0" distL="114300" distR="114300" simplePos="0" relativeHeight="251658240" behindDoc="0" locked="0" layoutInCell="1" allowOverlap="1" wp14:anchorId="5E4A0785" wp14:editId="6A628D9E">
            <wp:simplePos x="1598798" y="4353217"/>
            <wp:positionH relativeFrom="margin">
              <wp:align>left</wp:align>
            </wp:positionH>
            <wp:positionV relativeFrom="paragraph">
              <wp:align>top</wp:align>
            </wp:positionV>
            <wp:extent cx="2439670" cy="1827530"/>
            <wp:effectExtent l="0" t="0" r="0" b="1270"/>
            <wp:wrapSquare wrapText="bothSides"/>
            <wp:docPr id="1485010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9670" cy="1827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7541E28" wp14:editId="674E4B5A">
            <wp:extent cx="2367342" cy="1773039"/>
            <wp:effectExtent l="0" t="0" r="0" b="0"/>
            <wp:docPr id="347114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8750" cy="1774094"/>
                    </a:xfrm>
                    <a:prstGeom prst="rect">
                      <a:avLst/>
                    </a:prstGeom>
                    <a:noFill/>
                    <a:ln>
                      <a:noFill/>
                    </a:ln>
                  </pic:spPr>
                </pic:pic>
              </a:graphicData>
            </a:graphic>
          </wp:inline>
        </w:drawing>
      </w:r>
      <w:r>
        <w:rPr>
          <w:rFonts w:ascii="Times New Roman" w:hAnsi="Times New Roman" w:cs="Times New Roman"/>
          <w:sz w:val="28"/>
          <w:szCs w:val="28"/>
        </w:rPr>
        <w:br w:type="textWrapping" w:clear="all"/>
        <w:t>Đoàn khảo sát tại Trạm xử lý nước thải của cụm CCN Cổng Khánh 1</w:t>
      </w:r>
    </w:p>
    <w:p w14:paraId="2F2129A1" w14:textId="77777777" w:rsidR="00A40045" w:rsidRDefault="00000000" w:rsidP="00457BD7">
      <w:pPr>
        <w:ind w:firstLine="720"/>
        <w:jc w:val="both"/>
        <w:rPr>
          <w:rFonts w:ascii="Times New Roman" w:hAnsi="Times New Roman" w:cs="Times New Roman"/>
          <w:sz w:val="28"/>
          <w:szCs w:val="28"/>
        </w:rPr>
      </w:pPr>
      <w:r w:rsidRPr="00457BD7">
        <w:rPr>
          <w:rFonts w:ascii="Times New Roman" w:hAnsi="Times New Roman" w:cs="Times New Roman"/>
          <w:sz w:val="28"/>
          <w:szCs w:val="28"/>
        </w:rPr>
        <w:t>Bên cạnh đó, đoàn cũng tham quan hoạt động của một số dự án thứ cấp đang triển khai tại cụm công nghiệp, tiêu biểu như: Dự án sản xuất Gấu Bông; dự án may mặc Gaiwath; dự án sản xuất Nhựa Tin.</w:t>
      </w:r>
    </w:p>
    <w:p w14:paraId="71A18896" w14:textId="77777777" w:rsidR="003055BB" w:rsidRDefault="003055BB" w:rsidP="003055BB">
      <w:pPr>
        <w:pStyle w:val="NormalWeb"/>
      </w:pPr>
      <w:r>
        <w:rPr>
          <w:noProof/>
        </w:rPr>
        <w:drawing>
          <wp:inline distT="0" distB="0" distL="0" distR="0" wp14:anchorId="52067FF2" wp14:editId="58BEC1E6">
            <wp:extent cx="2464261" cy="1845629"/>
            <wp:effectExtent l="0" t="0" r="0" b="2540"/>
            <wp:docPr id="12446555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4741" cy="1845988"/>
                    </a:xfrm>
                    <a:prstGeom prst="rect">
                      <a:avLst/>
                    </a:prstGeom>
                    <a:noFill/>
                    <a:ln>
                      <a:noFill/>
                    </a:ln>
                  </pic:spPr>
                </pic:pic>
              </a:graphicData>
            </a:graphic>
          </wp:inline>
        </w:drawing>
      </w:r>
      <w:r>
        <w:rPr>
          <w:noProof/>
        </w:rPr>
        <w:drawing>
          <wp:inline distT="0" distB="0" distL="0" distR="0" wp14:anchorId="2A23B247" wp14:editId="6035A103">
            <wp:extent cx="2479538" cy="1857063"/>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1619" cy="1858622"/>
                    </a:xfrm>
                    <a:prstGeom prst="rect">
                      <a:avLst/>
                    </a:prstGeom>
                    <a:noFill/>
                    <a:ln>
                      <a:noFill/>
                    </a:ln>
                  </pic:spPr>
                </pic:pic>
              </a:graphicData>
            </a:graphic>
          </wp:inline>
        </w:drawing>
      </w:r>
    </w:p>
    <w:p w14:paraId="41ACDA21" w14:textId="172E2C77" w:rsidR="008C7828" w:rsidRPr="00457BD7" w:rsidRDefault="003055BB" w:rsidP="003055BB">
      <w:pPr>
        <w:ind w:firstLine="720"/>
        <w:jc w:val="center"/>
        <w:rPr>
          <w:rFonts w:ascii="Times New Roman" w:hAnsi="Times New Roman" w:cs="Times New Roman"/>
          <w:sz w:val="28"/>
          <w:szCs w:val="28"/>
        </w:rPr>
      </w:pPr>
      <w:r>
        <w:rPr>
          <w:rFonts w:ascii="Times New Roman" w:hAnsi="Times New Roman" w:cs="Times New Roman"/>
          <w:sz w:val="28"/>
          <w:szCs w:val="28"/>
        </w:rPr>
        <w:t>Đoàn khảo sát tại các dự án thứ cấp</w:t>
      </w:r>
    </w:p>
    <w:p w14:paraId="2646CC99" w14:textId="5C5B4C1F" w:rsidR="00A40045" w:rsidRPr="00457BD7" w:rsidRDefault="00000000" w:rsidP="00457BD7">
      <w:pPr>
        <w:ind w:firstLine="720"/>
        <w:jc w:val="both"/>
        <w:rPr>
          <w:rFonts w:ascii="Times New Roman" w:hAnsi="Times New Roman" w:cs="Times New Roman"/>
          <w:sz w:val="28"/>
          <w:szCs w:val="28"/>
        </w:rPr>
      </w:pPr>
      <w:r w:rsidRPr="00457BD7">
        <w:rPr>
          <w:rFonts w:ascii="Times New Roman" w:hAnsi="Times New Roman" w:cs="Times New Roman"/>
          <w:sz w:val="28"/>
          <w:szCs w:val="28"/>
        </w:rPr>
        <w:t xml:space="preserve">Qua khảo sát thực tế, các đại biểu ghi nhận những kết quả tích cực trong quá trình đầu tư xây dựng hạ tầng và thu hút các dự án sản xuất vào cụm công </w:t>
      </w:r>
      <w:r w:rsidRPr="00457BD7">
        <w:rPr>
          <w:rFonts w:ascii="Times New Roman" w:hAnsi="Times New Roman" w:cs="Times New Roman"/>
          <w:sz w:val="28"/>
          <w:szCs w:val="28"/>
        </w:rPr>
        <w:lastRenderedPageBreak/>
        <w:t>nghiệp</w:t>
      </w:r>
      <w:r w:rsidR="00457BD7">
        <w:rPr>
          <w:rFonts w:ascii="Times New Roman" w:hAnsi="Times New Roman" w:cs="Times New Roman"/>
          <w:sz w:val="28"/>
          <w:szCs w:val="28"/>
        </w:rPr>
        <w:t>, đặc biệt là hệ thống xử lý nước thải được đầu tư bài bản, đồng bộ</w:t>
      </w:r>
      <w:r w:rsidRPr="00457BD7">
        <w:rPr>
          <w:rFonts w:ascii="Times New Roman" w:hAnsi="Times New Roman" w:cs="Times New Roman"/>
          <w:sz w:val="28"/>
          <w:szCs w:val="28"/>
        </w:rPr>
        <w:t>. Đồng thời, đây cũng là dịp để lãnh đạo địa phương nắm bắt tình hình triển khai, đánh giá hiệu quả bước đầu của dự án, từ đó có định hướng phối hợp, hỗ trợ trong thời gian tới.</w:t>
      </w:r>
    </w:p>
    <w:p w14:paraId="0523D706" w14:textId="4100BDF4" w:rsidR="00A40045" w:rsidRDefault="00000000" w:rsidP="00457BD7">
      <w:pPr>
        <w:ind w:firstLine="720"/>
        <w:jc w:val="both"/>
        <w:rPr>
          <w:rFonts w:ascii="Times New Roman" w:hAnsi="Times New Roman" w:cs="Times New Roman"/>
          <w:sz w:val="28"/>
          <w:szCs w:val="28"/>
        </w:rPr>
      </w:pPr>
      <w:r w:rsidRPr="00457BD7">
        <w:rPr>
          <w:rFonts w:ascii="Times New Roman" w:hAnsi="Times New Roman" w:cs="Times New Roman"/>
          <w:sz w:val="28"/>
          <w:szCs w:val="28"/>
        </w:rPr>
        <w:t>Hoạt động tham quan, khảo sát lần này góp phần tăng cường sự gắn kết giữa chính quyền địa phương với doanh nghiệp, đồng thời tạo điều kiện để các</w:t>
      </w:r>
      <w:r w:rsidR="00457BD7">
        <w:rPr>
          <w:rFonts w:ascii="Times New Roman" w:hAnsi="Times New Roman" w:cs="Times New Roman"/>
          <w:sz w:val="28"/>
          <w:szCs w:val="28"/>
        </w:rPr>
        <w:t xml:space="preserve"> vị</w:t>
      </w:r>
      <w:r w:rsidRPr="00457BD7">
        <w:rPr>
          <w:rFonts w:ascii="Times New Roman" w:hAnsi="Times New Roman" w:cs="Times New Roman"/>
          <w:sz w:val="28"/>
          <w:szCs w:val="28"/>
        </w:rPr>
        <w:t xml:space="preserve"> đại biểu </w:t>
      </w:r>
      <w:r w:rsidR="00457BD7">
        <w:rPr>
          <w:rFonts w:ascii="Times New Roman" w:hAnsi="Times New Roman" w:cs="Times New Roman"/>
          <w:sz w:val="28"/>
          <w:szCs w:val="28"/>
        </w:rPr>
        <w:t>HĐND phường</w:t>
      </w:r>
      <w:r w:rsidRPr="00457BD7">
        <w:rPr>
          <w:rFonts w:ascii="Times New Roman" w:hAnsi="Times New Roman" w:cs="Times New Roman"/>
          <w:sz w:val="28"/>
          <w:szCs w:val="28"/>
        </w:rPr>
        <w:t xml:space="preserve"> và cán bộ cơ sở hiểu rõ hơn về định hướng phát triển công nghiệp trên địa bàn, đáp ứng yêu cầu phát triển kinh tế - xã hội của phường trong giai đoạn mới.</w:t>
      </w:r>
    </w:p>
    <w:p w14:paraId="1C2E99CA" w14:textId="27EF0BDD" w:rsidR="003055BB" w:rsidRDefault="003055BB" w:rsidP="003055BB">
      <w:pPr>
        <w:ind w:firstLine="720"/>
        <w:jc w:val="right"/>
        <w:rPr>
          <w:rFonts w:ascii="Times New Roman" w:hAnsi="Times New Roman" w:cs="Times New Roman"/>
          <w:sz w:val="28"/>
          <w:szCs w:val="28"/>
        </w:rPr>
      </w:pPr>
      <w:r>
        <w:rPr>
          <w:rFonts w:ascii="Times New Roman" w:hAnsi="Times New Roman" w:cs="Times New Roman"/>
          <w:sz w:val="28"/>
          <w:szCs w:val="28"/>
        </w:rPr>
        <w:t>Phạm Quốc Dũng</w:t>
      </w:r>
    </w:p>
    <w:p w14:paraId="66DB6AA9" w14:textId="3C2B50A5" w:rsidR="00457BD7" w:rsidRPr="00457BD7" w:rsidRDefault="00457BD7" w:rsidP="00457BD7">
      <w:pPr>
        <w:ind w:firstLine="720"/>
        <w:jc w:val="both"/>
        <w:rPr>
          <w:rFonts w:ascii="Times New Roman" w:hAnsi="Times New Roman" w:cs="Times New Roman"/>
          <w:sz w:val="28"/>
          <w:szCs w:val="28"/>
        </w:rPr>
      </w:pPr>
    </w:p>
    <w:sectPr w:rsidR="00457BD7" w:rsidRPr="00457BD7" w:rsidSect="003055B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7331368">
    <w:abstractNumId w:val="8"/>
  </w:num>
  <w:num w:numId="2" w16cid:durableId="1800417581">
    <w:abstractNumId w:val="6"/>
  </w:num>
  <w:num w:numId="3" w16cid:durableId="1639841863">
    <w:abstractNumId w:val="5"/>
  </w:num>
  <w:num w:numId="4" w16cid:durableId="53044171">
    <w:abstractNumId w:val="4"/>
  </w:num>
  <w:num w:numId="5" w16cid:durableId="894313556">
    <w:abstractNumId w:val="7"/>
  </w:num>
  <w:num w:numId="6" w16cid:durableId="1974671874">
    <w:abstractNumId w:val="3"/>
  </w:num>
  <w:num w:numId="7" w16cid:durableId="1033263463">
    <w:abstractNumId w:val="2"/>
  </w:num>
  <w:num w:numId="8" w16cid:durableId="1126198308">
    <w:abstractNumId w:val="1"/>
  </w:num>
  <w:num w:numId="9" w16cid:durableId="935753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55BB"/>
    <w:rsid w:val="00326F90"/>
    <w:rsid w:val="00457BD7"/>
    <w:rsid w:val="008C7828"/>
    <w:rsid w:val="00A40045"/>
    <w:rsid w:val="00A833A4"/>
    <w:rsid w:val="00AA1D8D"/>
    <w:rsid w:val="00B47730"/>
    <w:rsid w:val="00B7154F"/>
    <w:rsid w:val="00C3378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A4C25E"/>
  <w14:defaultImageDpi w14:val="300"/>
  <w15:docId w15:val="{4F6A8453-E084-4BBB-AC1C-CF0DAA834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3055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4</cp:revision>
  <dcterms:created xsi:type="dcterms:W3CDTF">2026-05-26T02:31:00Z</dcterms:created>
  <dcterms:modified xsi:type="dcterms:W3CDTF">2026-05-26T02:43:00Z</dcterms:modified>
  <cp:category/>
</cp:coreProperties>
</file>